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79E3D4C6" w14:textId="3245FE1B" w:rsidR="007C4683" w:rsidRPr="00814785" w:rsidRDefault="007C4683" w:rsidP="00396F52">
      <w:pPr>
        <w:ind w:firstLine="567"/>
        <w:jc w:val="center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ИЗВЕЩЕНИЕ О ПРОВЕДЕНИИ АУКЦИОНА В ЭЛЕКТРОННОЙ ФОРМЕ</w:t>
      </w:r>
      <w:r w:rsidR="00A45CE3" w:rsidRPr="00814785">
        <w:rPr>
          <w:b/>
          <w:sz w:val="28"/>
          <w:szCs w:val="28"/>
        </w:rPr>
        <w:t xml:space="preserve"> № </w:t>
      </w:r>
      <w:r w:rsidR="007E30E0">
        <w:rPr>
          <w:b/>
          <w:sz w:val="28"/>
          <w:szCs w:val="28"/>
        </w:rPr>
        <w:t>15</w:t>
      </w:r>
    </w:p>
    <w:p w14:paraId="44620578" w14:textId="77777777" w:rsidR="00F64CB8" w:rsidRPr="00814785" w:rsidRDefault="00F64CB8" w:rsidP="00396F52">
      <w:pPr>
        <w:ind w:firstLine="567"/>
        <w:jc w:val="both"/>
        <w:rPr>
          <w:b/>
          <w:sz w:val="28"/>
          <w:szCs w:val="28"/>
        </w:rPr>
      </w:pPr>
    </w:p>
    <w:p w14:paraId="01D2ADB8" w14:textId="77777777" w:rsidR="00B74734" w:rsidRPr="00814785" w:rsidRDefault="00B74734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на право заключения договоров аренды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508D7967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774EE4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 xml:space="preserve"> Общие положения.</w:t>
      </w:r>
    </w:p>
    <w:p w14:paraId="221A5EF1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0F9CA846" w14:textId="77777777" w:rsidR="007E30E0" w:rsidRDefault="00F64CB8" w:rsidP="007E30E0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Орган местного самоуправления, уполномоченный на предоставление    земельных участков, государственная собственность на которые не разграничена</w:t>
      </w:r>
      <w:r w:rsidR="007E30E0">
        <w:rPr>
          <w:rFonts w:ascii="Times New Roman" w:hAnsi="Times New Roman" w:cs="Times New Roman"/>
          <w:sz w:val="28"/>
          <w:szCs w:val="28"/>
        </w:rPr>
        <w:t xml:space="preserve"> </w:t>
      </w:r>
      <w:r w:rsidR="007E30E0" w:rsidRPr="007E30E0">
        <w:rPr>
          <w:rFonts w:ascii="Times New Roman" w:hAnsi="Times New Roman" w:cs="Times New Roman"/>
          <w:sz w:val="28"/>
          <w:szCs w:val="28"/>
        </w:rPr>
        <w:t>–</w:t>
      </w:r>
      <w:r w:rsidRPr="00814785">
        <w:rPr>
          <w:rFonts w:ascii="Times New Roman" w:hAnsi="Times New Roman" w:cs="Times New Roman"/>
          <w:sz w:val="28"/>
          <w:szCs w:val="28"/>
        </w:rPr>
        <w:t xml:space="preserve"> МКУ «Управление финансами местной администрации Прохладненского муниципального района КБР». </w:t>
      </w:r>
    </w:p>
    <w:p w14:paraId="1BB88FE8" w14:textId="6B405047" w:rsidR="00F64CB8" w:rsidRPr="00814785" w:rsidRDefault="00F64CB8" w:rsidP="007E30E0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Реквизиты решения о проведении аукциона</w:t>
      </w:r>
      <w:r w:rsidR="007E30E0">
        <w:rPr>
          <w:rFonts w:ascii="Times New Roman" w:hAnsi="Times New Roman" w:cs="Times New Roman"/>
          <w:sz w:val="28"/>
          <w:szCs w:val="28"/>
        </w:rPr>
        <w:t xml:space="preserve"> </w:t>
      </w:r>
      <w:r w:rsidR="007E30E0" w:rsidRPr="007E30E0">
        <w:rPr>
          <w:rFonts w:ascii="Times New Roman" w:hAnsi="Times New Roman" w:cs="Times New Roman"/>
          <w:sz w:val="28"/>
          <w:szCs w:val="28"/>
        </w:rPr>
        <w:t>–</w:t>
      </w:r>
      <w:r w:rsidR="007E30E0">
        <w:rPr>
          <w:rFonts w:ascii="Times New Roman" w:hAnsi="Times New Roman" w:cs="Times New Roman"/>
          <w:sz w:val="28"/>
          <w:szCs w:val="28"/>
        </w:rPr>
        <w:t xml:space="preserve"> </w:t>
      </w:r>
      <w:r w:rsidRPr="00814785">
        <w:rPr>
          <w:rFonts w:ascii="Times New Roman" w:hAnsi="Times New Roman" w:cs="Times New Roman"/>
          <w:sz w:val="28"/>
          <w:szCs w:val="28"/>
        </w:rPr>
        <w:t xml:space="preserve">постановление местной администрации Прохладненского муниципального района КБР </w:t>
      </w:r>
      <w:r w:rsidR="00A0522B" w:rsidRPr="00814785">
        <w:rPr>
          <w:rFonts w:ascii="Times New Roman" w:hAnsi="Times New Roman" w:cs="Times New Roman"/>
          <w:sz w:val="28"/>
          <w:szCs w:val="28"/>
        </w:rPr>
        <w:t>от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</w:t>
      </w:r>
      <w:r w:rsidR="007E30E0">
        <w:rPr>
          <w:rFonts w:ascii="Times New Roman" w:hAnsi="Times New Roman" w:cs="Times New Roman"/>
          <w:sz w:val="28"/>
          <w:szCs w:val="28"/>
        </w:rPr>
        <w:t>30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</w:t>
      </w:r>
      <w:r w:rsidR="007E30E0">
        <w:rPr>
          <w:rFonts w:ascii="Times New Roman" w:hAnsi="Times New Roman" w:cs="Times New Roman"/>
          <w:sz w:val="28"/>
          <w:szCs w:val="28"/>
        </w:rPr>
        <w:t>сентября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202</w:t>
      </w:r>
      <w:r w:rsidR="00565D0B" w:rsidRPr="00814785">
        <w:rPr>
          <w:rFonts w:ascii="Times New Roman" w:hAnsi="Times New Roman" w:cs="Times New Roman"/>
          <w:sz w:val="28"/>
          <w:szCs w:val="28"/>
        </w:rPr>
        <w:t>5</w:t>
      </w:r>
      <w:r w:rsidR="00C81906" w:rsidRPr="00814785">
        <w:rPr>
          <w:rFonts w:ascii="Times New Roman" w:hAnsi="Times New Roman" w:cs="Times New Roman"/>
          <w:sz w:val="28"/>
          <w:szCs w:val="28"/>
        </w:rPr>
        <w:t>г. №</w:t>
      </w:r>
      <w:r w:rsidR="007E30E0">
        <w:rPr>
          <w:rFonts w:ascii="Times New Roman" w:hAnsi="Times New Roman" w:cs="Times New Roman"/>
          <w:sz w:val="28"/>
          <w:szCs w:val="28"/>
        </w:rPr>
        <w:t>660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«О проведении аукциона в электронной форме на право заключения договор</w:t>
      </w:r>
      <w:r w:rsidR="00565D0B" w:rsidRPr="00814785">
        <w:rPr>
          <w:rFonts w:ascii="Times New Roman" w:hAnsi="Times New Roman" w:cs="Times New Roman"/>
          <w:sz w:val="28"/>
          <w:szCs w:val="28"/>
        </w:rPr>
        <w:t>ов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 аренды земельн</w:t>
      </w:r>
      <w:r w:rsidR="00565D0B" w:rsidRPr="00814785">
        <w:rPr>
          <w:rFonts w:ascii="Times New Roman" w:hAnsi="Times New Roman" w:cs="Times New Roman"/>
          <w:sz w:val="28"/>
          <w:szCs w:val="28"/>
        </w:rPr>
        <w:t>ых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 участк</w:t>
      </w:r>
      <w:r w:rsidR="00565D0B" w:rsidRPr="00814785">
        <w:rPr>
          <w:rFonts w:ascii="Times New Roman" w:hAnsi="Times New Roman" w:cs="Times New Roman"/>
          <w:sz w:val="28"/>
          <w:szCs w:val="28"/>
        </w:rPr>
        <w:t>ов</w:t>
      </w:r>
      <w:r w:rsidR="00C81906" w:rsidRPr="00814785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</w:t>
      </w:r>
      <w:r w:rsidR="00565D0B" w:rsidRPr="00814785">
        <w:rPr>
          <w:rFonts w:ascii="Times New Roman" w:hAnsi="Times New Roman" w:cs="Times New Roman"/>
          <w:sz w:val="28"/>
          <w:szCs w:val="28"/>
        </w:rPr>
        <w:t>е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не разграничена, расположенн</w:t>
      </w:r>
      <w:r w:rsidR="00565D0B" w:rsidRPr="00814785">
        <w:rPr>
          <w:rFonts w:ascii="Times New Roman" w:hAnsi="Times New Roman" w:cs="Times New Roman"/>
          <w:sz w:val="28"/>
          <w:szCs w:val="28"/>
        </w:rPr>
        <w:t>ых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на территории Прохладненского муниципального района КБР».</w:t>
      </w:r>
    </w:p>
    <w:p w14:paraId="1AAF2DCD" w14:textId="77777777" w:rsidR="00A915AD" w:rsidRPr="00814785" w:rsidRDefault="00A915AD" w:rsidP="00A915AD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4A9129" w14:textId="45FC3493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 xml:space="preserve">Дата и время проведения аукциона: </w:t>
      </w:r>
      <w:r w:rsidR="007E30E0">
        <w:rPr>
          <w:b/>
          <w:sz w:val="28"/>
          <w:szCs w:val="28"/>
        </w:rPr>
        <w:t>23</w:t>
      </w:r>
      <w:r w:rsidRPr="00814785">
        <w:rPr>
          <w:b/>
          <w:sz w:val="28"/>
          <w:szCs w:val="28"/>
        </w:rPr>
        <w:t>.</w:t>
      </w:r>
      <w:r w:rsidR="007E30E0">
        <w:rPr>
          <w:b/>
          <w:sz w:val="28"/>
          <w:szCs w:val="28"/>
        </w:rPr>
        <w:t>10</w:t>
      </w:r>
      <w:r w:rsidRPr="00814785">
        <w:rPr>
          <w:b/>
          <w:sz w:val="28"/>
          <w:szCs w:val="28"/>
        </w:rPr>
        <w:t>.202</w:t>
      </w:r>
      <w:r w:rsidR="005A4C68" w:rsidRPr="00814785">
        <w:rPr>
          <w:b/>
          <w:sz w:val="28"/>
          <w:szCs w:val="28"/>
        </w:rPr>
        <w:t>5</w:t>
      </w:r>
      <w:r w:rsidRPr="00814785">
        <w:rPr>
          <w:b/>
          <w:sz w:val="28"/>
          <w:szCs w:val="28"/>
        </w:rPr>
        <w:t xml:space="preserve"> в 10 часов 00 минут.</w:t>
      </w:r>
    </w:p>
    <w:p w14:paraId="58AF9ED8" w14:textId="1275C7B0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 xml:space="preserve">Дата начала приема заявок: </w:t>
      </w:r>
      <w:r w:rsidR="007D4A49" w:rsidRPr="00814785">
        <w:rPr>
          <w:b/>
          <w:sz w:val="28"/>
          <w:szCs w:val="28"/>
        </w:rPr>
        <w:t>0</w:t>
      </w:r>
      <w:r w:rsidR="00592CB6">
        <w:rPr>
          <w:b/>
          <w:sz w:val="28"/>
          <w:szCs w:val="28"/>
        </w:rPr>
        <w:t>6</w:t>
      </w:r>
      <w:bookmarkStart w:id="0" w:name="_GoBack"/>
      <w:bookmarkEnd w:id="0"/>
      <w:r w:rsidR="007D4A49" w:rsidRPr="00814785">
        <w:rPr>
          <w:b/>
          <w:sz w:val="28"/>
          <w:szCs w:val="28"/>
        </w:rPr>
        <w:t>.</w:t>
      </w:r>
      <w:r w:rsidR="007E30E0">
        <w:rPr>
          <w:b/>
          <w:sz w:val="28"/>
          <w:szCs w:val="28"/>
        </w:rPr>
        <w:t>10</w:t>
      </w:r>
      <w:r w:rsidRPr="00814785">
        <w:rPr>
          <w:b/>
          <w:sz w:val="28"/>
          <w:szCs w:val="28"/>
        </w:rPr>
        <w:t>.202</w:t>
      </w:r>
      <w:r w:rsidR="00E501D7" w:rsidRPr="00814785">
        <w:rPr>
          <w:b/>
          <w:sz w:val="28"/>
          <w:szCs w:val="28"/>
        </w:rPr>
        <w:t>5</w:t>
      </w:r>
      <w:r w:rsidRPr="00814785">
        <w:rPr>
          <w:b/>
          <w:sz w:val="28"/>
          <w:szCs w:val="28"/>
        </w:rPr>
        <w:t xml:space="preserve"> в 09 часов 00 минут.</w:t>
      </w:r>
    </w:p>
    <w:p w14:paraId="646DB336" w14:textId="6D5A05B1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 xml:space="preserve">Дата окончания приема заявок: </w:t>
      </w:r>
      <w:r w:rsidR="007E30E0">
        <w:rPr>
          <w:b/>
          <w:sz w:val="28"/>
          <w:szCs w:val="28"/>
        </w:rPr>
        <w:t>21</w:t>
      </w:r>
      <w:r w:rsidR="00C81906" w:rsidRPr="00814785">
        <w:rPr>
          <w:b/>
          <w:sz w:val="28"/>
          <w:szCs w:val="28"/>
        </w:rPr>
        <w:t>.</w:t>
      </w:r>
      <w:r w:rsidR="007E30E0">
        <w:rPr>
          <w:b/>
          <w:sz w:val="28"/>
          <w:szCs w:val="28"/>
        </w:rPr>
        <w:t>10</w:t>
      </w:r>
      <w:r w:rsidR="00C81906" w:rsidRPr="00814785">
        <w:rPr>
          <w:b/>
          <w:sz w:val="28"/>
          <w:szCs w:val="28"/>
        </w:rPr>
        <w:t>.</w:t>
      </w:r>
      <w:r w:rsidRPr="00814785">
        <w:rPr>
          <w:b/>
          <w:sz w:val="28"/>
          <w:szCs w:val="28"/>
        </w:rPr>
        <w:t>202</w:t>
      </w:r>
      <w:r w:rsidR="00DB5181" w:rsidRPr="00814785">
        <w:rPr>
          <w:b/>
          <w:sz w:val="28"/>
          <w:szCs w:val="28"/>
        </w:rPr>
        <w:t>5</w:t>
      </w:r>
      <w:r w:rsidRPr="00814785">
        <w:rPr>
          <w:b/>
          <w:sz w:val="28"/>
          <w:szCs w:val="28"/>
        </w:rPr>
        <w:t xml:space="preserve"> в 18 часов 00 минут.</w:t>
      </w:r>
    </w:p>
    <w:p w14:paraId="5F810A4A" w14:textId="16E7860A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7E30E0">
        <w:rPr>
          <w:b/>
          <w:sz w:val="28"/>
          <w:szCs w:val="28"/>
        </w:rPr>
        <w:t>22</w:t>
      </w:r>
      <w:r w:rsidRPr="00814785">
        <w:rPr>
          <w:b/>
          <w:sz w:val="28"/>
          <w:szCs w:val="28"/>
        </w:rPr>
        <w:t>.</w:t>
      </w:r>
      <w:r w:rsidR="007E30E0">
        <w:rPr>
          <w:b/>
          <w:sz w:val="28"/>
          <w:szCs w:val="28"/>
        </w:rPr>
        <w:t>10</w:t>
      </w:r>
      <w:r w:rsidRPr="00814785">
        <w:rPr>
          <w:b/>
          <w:sz w:val="28"/>
          <w:szCs w:val="28"/>
        </w:rPr>
        <w:t>.202</w:t>
      </w:r>
      <w:r w:rsidR="005A4C68" w:rsidRPr="00814785">
        <w:rPr>
          <w:b/>
          <w:sz w:val="28"/>
          <w:szCs w:val="28"/>
        </w:rPr>
        <w:t>5</w:t>
      </w:r>
      <w:r w:rsidRPr="00814785">
        <w:rPr>
          <w:b/>
          <w:sz w:val="28"/>
          <w:szCs w:val="28"/>
        </w:rPr>
        <w:t xml:space="preserve"> в </w:t>
      </w:r>
      <w:r w:rsidR="0064013A" w:rsidRPr="00814785">
        <w:rPr>
          <w:b/>
          <w:sz w:val="28"/>
          <w:szCs w:val="28"/>
        </w:rPr>
        <w:t>09</w:t>
      </w:r>
      <w:r w:rsidRPr="00814785">
        <w:rPr>
          <w:b/>
          <w:sz w:val="28"/>
          <w:szCs w:val="28"/>
        </w:rPr>
        <w:t xml:space="preserve"> часов 00 минут.</w:t>
      </w:r>
    </w:p>
    <w:p w14:paraId="4B2F0E38" w14:textId="77777777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sz w:val="28"/>
          <w:szCs w:val="28"/>
        </w:rPr>
        <w:t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ул. Ленина, д. 115, кабинет № 12</w:t>
      </w:r>
      <w:r w:rsidRPr="00814785">
        <w:rPr>
          <w:b/>
          <w:sz w:val="28"/>
          <w:szCs w:val="28"/>
        </w:rPr>
        <w:t>.</w:t>
      </w:r>
    </w:p>
    <w:p w14:paraId="4445FC2F" w14:textId="374773B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 xml:space="preserve">Место проведения аукциона: </w:t>
      </w:r>
      <w:r w:rsidRPr="00814785">
        <w:rPr>
          <w:sz w:val="28"/>
          <w:szCs w:val="28"/>
        </w:rPr>
        <w:t>электронная площадка АО «Российский аукционный дом».</w:t>
      </w:r>
    </w:p>
    <w:p w14:paraId="4BE87D0D" w14:textId="7777777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Оператор электронной площадки:</w:t>
      </w:r>
      <w:r w:rsidRPr="00814785">
        <w:rPr>
          <w:sz w:val="28"/>
          <w:szCs w:val="28"/>
        </w:rPr>
        <w:t xml:space="preserve"> АО «Российский аукционный дом»</w:t>
      </w:r>
    </w:p>
    <w:p w14:paraId="31123DBB" w14:textId="15168801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Юридический адрес: 190000, Санкт-Петербург, пер. </w:t>
      </w:r>
      <w:proofErr w:type="spellStart"/>
      <w:r w:rsidRPr="00814785">
        <w:rPr>
          <w:sz w:val="28"/>
          <w:szCs w:val="28"/>
        </w:rPr>
        <w:t>Гривцова</w:t>
      </w:r>
      <w:proofErr w:type="spellEnd"/>
      <w:r w:rsidRPr="00814785">
        <w:rPr>
          <w:sz w:val="28"/>
          <w:szCs w:val="28"/>
        </w:rPr>
        <w:t>, д. 5, литера В Телефон: 8 812 777 57 57</w:t>
      </w:r>
      <w:r w:rsidR="006F6190" w:rsidRPr="00814785">
        <w:rPr>
          <w:sz w:val="28"/>
          <w:szCs w:val="28"/>
        </w:rPr>
        <w:t>.</w:t>
      </w:r>
    </w:p>
    <w:p w14:paraId="23D6F8E4" w14:textId="7777777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 xml:space="preserve">Адрес в сети интернет: Электронная площадка ЭТП–РАД </w:t>
      </w:r>
      <w:hyperlink r:id="rId8" w:history="1">
        <w:r w:rsidRPr="00814785">
          <w:rPr>
            <w:rStyle w:val="af"/>
            <w:color w:val="auto"/>
            <w:sz w:val="28"/>
            <w:szCs w:val="28"/>
            <w:lang w:val="en-US"/>
          </w:rPr>
          <w:t>https</w:t>
        </w:r>
        <w:r w:rsidRPr="00814785">
          <w:rPr>
            <w:rStyle w:val="af"/>
            <w:color w:val="auto"/>
            <w:sz w:val="28"/>
            <w:szCs w:val="28"/>
          </w:rPr>
          <w:t>://</w:t>
        </w:r>
        <w:r w:rsidRPr="00814785">
          <w:rPr>
            <w:rStyle w:val="af"/>
            <w:color w:val="auto"/>
            <w:sz w:val="28"/>
            <w:szCs w:val="28"/>
            <w:lang w:val="en-US"/>
          </w:rPr>
          <w:t>lot</w:t>
        </w:r>
        <w:r w:rsidRPr="00814785">
          <w:rPr>
            <w:rStyle w:val="af"/>
            <w:color w:val="auto"/>
            <w:sz w:val="28"/>
            <w:szCs w:val="28"/>
          </w:rPr>
          <w:t>-</w:t>
        </w:r>
        <w:r w:rsidRPr="00814785">
          <w:rPr>
            <w:rStyle w:val="af"/>
            <w:color w:val="auto"/>
            <w:sz w:val="28"/>
            <w:szCs w:val="28"/>
            <w:lang w:val="en-US"/>
          </w:rPr>
          <w:t>online</w:t>
        </w:r>
        <w:r w:rsidRPr="00814785">
          <w:rPr>
            <w:rStyle w:val="af"/>
            <w:color w:val="auto"/>
            <w:sz w:val="28"/>
            <w:szCs w:val="28"/>
          </w:rPr>
          <w:t>.</w:t>
        </w:r>
        <w:proofErr w:type="spellStart"/>
        <w:r w:rsidRPr="00814785">
          <w:rPr>
            <w:rStyle w:val="af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09170106" w14:textId="77777777" w:rsidR="00F64CB8" w:rsidRPr="00814785" w:rsidRDefault="00F64CB8" w:rsidP="00396F52">
      <w:pPr>
        <w:pStyle w:val="ConsNormal"/>
        <w:ind w:righ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2458892D" w14:textId="77777777" w:rsidR="00CC79E4" w:rsidRPr="00814785" w:rsidRDefault="00CC79E4" w:rsidP="0082330D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8EED83" w14:textId="591C0E2C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>Предмет аукциона, начальная цена предмета аукциона, «шаг аукциона», размер задатка, срок аренды.</w:t>
      </w:r>
    </w:p>
    <w:p w14:paraId="503AAC7B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 xml:space="preserve">Аукцион на право заключения договора аренды земельного участка, расположенного на территории Прохладненского муниципального района КБР </w:t>
      </w:r>
      <w:proofErr w:type="gramStart"/>
      <w:r w:rsidRPr="00814785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  <w:proofErr w:type="gramEnd"/>
      <w:r w:rsidRPr="00814785">
        <w:rPr>
          <w:rFonts w:ascii="Times New Roman" w:hAnsi="Times New Roman" w:cs="Times New Roman"/>
          <w:sz w:val="28"/>
          <w:szCs w:val="28"/>
        </w:rPr>
        <w:t xml:space="preserve"> на который не разграничена.</w:t>
      </w:r>
    </w:p>
    <w:p w14:paraId="63C911AC" w14:textId="77777777" w:rsidR="00A229E2" w:rsidRPr="00814785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4CB7B609" w14:textId="3070677A" w:rsidR="007E30E0" w:rsidRDefault="005256F1" w:rsidP="007E30E0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</w:t>
      </w:r>
      <w:r w:rsidR="00987CCB" w:rsidRPr="00814785">
        <w:rPr>
          <w:b/>
          <w:bCs/>
          <w:sz w:val="28"/>
          <w:szCs w:val="28"/>
        </w:rPr>
        <w:t xml:space="preserve"> </w:t>
      </w:r>
      <w:r w:rsidR="009A6459" w:rsidRPr="00814785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814785">
        <w:rPr>
          <w:bCs/>
          <w:sz w:val="28"/>
          <w:szCs w:val="28"/>
        </w:rPr>
        <w:t xml:space="preserve">, р-н </w:t>
      </w:r>
      <w:proofErr w:type="spellStart"/>
      <w:r w:rsidR="00F63759" w:rsidRPr="00814785">
        <w:rPr>
          <w:bCs/>
          <w:sz w:val="28"/>
          <w:szCs w:val="28"/>
        </w:rPr>
        <w:t>Прохладненский</w:t>
      </w:r>
      <w:proofErr w:type="spellEnd"/>
      <w:r w:rsidR="00F63759" w:rsidRPr="00814785">
        <w:rPr>
          <w:bCs/>
          <w:sz w:val="28"/>
          <w:szCs w:val="28"/>
        </w:rPr>
        <w:t xml:space="preserve">, </w:t>
      </w:r>
      <w:r w:rsidR="007E30E0" w:rsidRPr="007E30E0">
        <w:rPr>
          <w:bCs/>
          <w:sz w:val="28"/>
          <w:szCs w:val="28"/>
        </w:rPr>
        <w:t xml:space="preserve">в границах земель муниципального образования </w:t>
      </w:r>
      <w:proofErr w:type="spellStart"/>
      <w:r w:rsidR="007E30E0" w:rsidRPr="007E30E0">
        <w:rPr>
          <w:bCs/>
          <w:sz w:val="28"/>
          <w:szCs w:val="28"/>
        </w:rPr>
        <w:t>с.п</w:t>
      </w:r>
      <w:proofErr w:type="spellEnd"/>
      <w:r w:rsidR="007E30E0" w:rsidRPr="007E30E0">
        <w:rPr>
          <w:bCs/>
          <w:sz w:val="28"/>
          <w:szCs w:val="28"/>
        </w:rPr>
        <w:t>.</w:t>
      </w:r>
      <w:r w:rsidR="007E30E0">
        <w:rPr>
          <w:bCs/>
          <w:sz w:val="28"/>
          <w:szCs w:val="28"/>
        </w:rPr>
        <w:t xml:space="preserve"> </w:t>
      </w:r>
      <w:r w:rsidR="007E30E0" w:rsidRPr="007E30E0">
        <w:rPr>
          <w:bCs/>
          <w:sz w:val="28"/>
          <w:szCs w:val="28"/>
        </w:rPr>
        <w:t>Красносельское</w:t>
      </w:r>
    </w:p>
    <w:p w14:paraId="6DABED12" w14:textId="34324832" w:rsidR="005256F1" w:rsidRPr="00814785" w:rsidRDefault="005256F1" w:rsidP="007E30E0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7E30E0" w:rsidRPr="007E30E0">
        <w:rPr>
          <w:bCs/>
          <w:sz w:val="28"/>
          <w:szCs w:val="28"/>
        </w:rPr>
        <w:t>07:04:4500000:335</w:t>
      </w:r>
      <w:r w:rsidRPr="00814785">
        <w:rPr>
          <w:bCs/>
          <w:sz w:val="28"/>
          <w:szCs w:val="28"/>
        </w:rPr>
        <w:t>;</w:t>
      </w:r>
    </w:p>
    <w:p w14:paraId="77B2C1EC" w14:textId="51F8B056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7E30E0" w:rsidRPr="007E30E0">
        <w:rPr>
          <w:bCs/>
          <w:sz w:val="28"/>
          <w:szCs w:val="28"/>
        </w:rPr>
        <w:t>1441460</w:t>
      </w:r>
      <w:r w:rsidR="004717C8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1FC67AA4" w14:textId="7BD7445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3B6BEC" w:rsidRPr="00814785">
        <w:rPr>
          <w:bCs/>
          <w:sz w:val="28"/>
          <w:szCs w:val="28"/>
        </w:rPr>
        <w:t>земли сельскохозяйственного назначения</w:t>
      </w:r>
      <w:r w:rsidRPr="00814785">
        <w:rPr>
          <w:bCs/>
          <w:sz w:val="28"/>
          <w:szCs w:val="28"/>
        </w:rPr>
        <w:t>;</w:t>
      </w:r>
    </w:p>
    <w:p w14:paraId="1C5B9B74" w14:textId="0934BE21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3B6BEC" w:rsidRPr="00814785">
        <w:rPr>
          <w:bCs/>
          <w:sz w:val="28"/>
          <w:szCs w:val="28"/>
        </w:rPr>
        <w:t>сельскохозяйственное использование</w:t>
      </w:r>
      <w:r w:rsidRPr="00814785">
        <w:rPr>
          <w:bCs/>
          <w:sz w:val="28"/>
          <w:szCs w:val="28"/>
        </w:rPr>
        <w:t>.</w:t>
      </w:r>
    </w:p>
    <w:p w14:paraId="01677BA0" w14:textId="28182FAB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 (3% от кадастровой стоимости)</w:t>
      </w:r>
      <w:r w:rsidR="003B6BEC" w:rsidRPr="00814785">
        <w:rPr>
          <w:bCs/>
          <w:sz w:val="28"/>
          <w:szCs w:val="28"/>
        </w:rPr>
        <w:t xml:space="preserve"> –</w:t>
      </w:r>
      <w:r w:rsidR="007E30E0">
        <w:rPr>
          <w:bCs/>
          <w:sz w:val="28"/>
          <w:szCs w:val="28"/>
        </w:rPr>
        <w:t>469627,67</w:t>
      </w:r>
      <w:r w:rsidR="004717C8" w:rsidRPr="00814785">
        <w:rPr>
          <w:bCs/>
          <w:sz w:val="28"/>
          <w:szCs w:val="28"/>
        </w:rPr>
        <w:t xml:space="preserve"> (</w:t>
      </w:r>
      <w:r w:rsidR="007E30E0">
        <w:rPr>
          <w:bCs/>
          <w:sz w:val="28"/>
          <w:szCs w:val="28"/>
        </w:rPr>
        <w:t>Четыреста шестьдесят девять тысяч шестьсот двадцать семь</w:t>
      </w:r>
      <w:r w:rsidR="004717C8" w:rsidRPr="00814785">
        <w:rPr>
          <w:bCs/>
          <w:sz w:val="28"/>
          <w:szCs w:val="28"/>
        </w:rPr>
        <w:t>) рубл</w:t>
      </w:r>
      <w:r w:rsidR="007E30E0">
        <w:rPr>
          <w:bCs/>
          <w:sz w:val="28"/>
          <w:szCs w:val="28"/>
        </w:rPr>
        <w:t>ей</w:t>
      </w:r>
      <w:r w:rsidR="004717C8" w:rsidRPr="00814785">
        <w:rPr>
          <w:bCs/>
          <w:sz w:val="28"/>
          <w:szCs w:val="28"/>
        </w:rPr>
        <w:t xml:space="preserve"> </w:t>
      </w:r>
      <w:r w:rsidR="007E30E0">
        <w:rPr>
          <w:bCs/>
          <w:sz w:val="28"/>
          <w:szCs w:val="28"/>
        </w:rPr>
        <w:t>67</w:t>
      </w:r>
      <w:r w:rsidR="003B6BEC" w:rsidRPr="00814785">
        <w:rPr>
          <w:bCs/>
          <w:sz w:val="28"/>
          <w:szCs w:val="28"/>
        </w:rPr>
        <w:t xml:space="preserve"> копе</w:t>
      </w:r>
      <w:r w:rsidR="007E30E0">
        <w:rPr>
          <w:bCs/>
          <w:sz w:val="28"/>
          <w:szCs w:val="28"/>
        </w:rPr>
        <w:t>ек</w:t>
      </w:r>
      <w:r w:rsidR="003B6BEC" w:rsidRPr="00814785">
        <w:rPr>
          <w:bCs/>
          <w:sz w:val="28"/>
          <w:szCs w:val="28"/>
        </w:rPr>
        <w:t>.</w:t>
      </w:r>
    </w:p>
    <w:p w14:paraId="79FE4B5D" w14:textId="7B7F8CB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AA423A">
        <w:rPr>
          <w:bCs/>
          <w:sz w:val="28"/>
          <w:szCs w:val="28"/>
        </w:rPr>
        <w:t>14088</w:t>
      </w:r>
      <w:proofErr w:type="gramEnd"/>
      <w:r w:rsidR="003B6BEC" w:rsidRPr="00814785">
        <w:rPr>
          <w:bCs/>
          <w:sz w:val="28"/>
          <w:szCs w:val="28"/>
        </w:rPr>
        <w:t xml:space="preserve"> (</w:t>
      </w:r>
      <w:r w:rsidR="00AA423A">
        <w:rPr>
          <w:bCs/>
          <w:sz w:val="28"/>
          <w:szCs w:val="28"/>
        </w:rPr>
        <w:t>Четырнадцать тысяч восемьдесят восемь</w:t>
      </w:r>
      <w:r w:rsidR="00C71EB5" w:rsidRPr="00814785">
        <w:rPr>
          <w:bCs/>
          <w:sz w:val="28"/>
          <w:szCs w:val="28"/>
        </w:rPr>
        <w:t>) рубл</w:t>
      </w:r>
      <w:r w:rsidR="00AA423A">
        <w:rPr>
          <w:bCs/>
          <w:sz w:val="28"/>
          <w:szCs w:val="28"/>
        </w:rPr>
        <w:t>ей</w:t>
      </w:r>
      <w:r w:rsidR="00C71EB5" w:rsidRPr="00814785">
        <w:rPr>
          <w:bCs/>
          <w:sz w:val="28"/>
          <w:szCs w:val="28"/>
        </w:rPr>
        <w:t xml:space="preserve"> 83</w:t>
      </w:r>
      <w:r w:rsidR="003B6BEC" w:rsidRPr="00814785">
        <w:rPr>
          <w:bCs/>
          <w:sz w:val="28"/>
          <w:szCs w:val="28"/>
        </w:rPr>
        <w:t xml:space="preserve"> копе</w:t>
      </w:r>
      <w:r w:rsidR="00C71EB5" w:rsidRPr="00814785">
        <w:rPr>
          <w:bCs/>
          <w:sz w:val="28"/>
          <w:szCs w:val="28"/>
        </w:rPr>
        <w:t>й</w:t>
      </w:r>
      <w:r w:rsidR="003B6BEC" w:rsidRPr="00814785">
        <w:rPr>
          <w:bCs/>
          <w:sz w:val="28"/>
          <w:szCs w:val="28"/>
        </w:rPr>
        <w:t>к</w:t>
      </w:r>
      <w:r w:rsidR="00C71EB5" w:rsidRPr="00814785">
        <w:rPr>
          <w:bCs/>
          <w:sz w:val="28"/>
          <w:szCs w:val="28"/>
        </w:rPr>
        <w:t>и</w:t>
      </w:r>
      <w:r w:rsidR="003B6BEC" w:rsidRPr="00814785">
        <w:rPr>
          <w:bCs/>
          <w:sz w:val="28"/>
          <w:szCs w:val="28"/>
        </w:rPr>
        <w:t>.</w:t>
      </w:r>
    </w:p>
    <w:p w14:paraId="2B9E2F5D" w14:textId="311EBFFF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AA423A" w:rsidRPr="00AA423A">
        <w:rPr>
          <w:bCs/>
          <w:sz w:val="28"/>
          <w:szCs w:val="28"/>
        </w:rPr>
        <w:t xml:space="preserve">469627,67 (Четыреста шестьдесят девять тысяч шестьсот двадцать семь) рублей 67 копеек.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6E8BDC79" w14:textId="03B86000" w:rsid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Срок аренды земельного участка –7 лет 0 месяцев.</w:t>
      </w:r>
    </w:p>
    <w:p w14:paraId="5347829E" w14:textId="796ABE16" w:rsidR="00AA423A" w:rsidRDefault="00AA423A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232EF0F1" w14:textId="41948258" w:rsidR="00AA423A" w:rsidRPr="00AA423A" w:rsidRDefault="00AA423A" w:rsidP="00AA423A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AA423A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Земельного кодекса Российской Федерации; срок действия: c 12.01.2018; реквизиты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документа-основания: доверенность от 19.05.2017 № 26АА3187977 выдан: ПАО "Межрегиональная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распределительная сетевая компания Северного Кавказа". вид ограничения (обременения):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Российской Федерации; срок действия: c 10.04.2018; реквизиты документа-основания: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свидетельство о государственной регистрации права от 28.06.2008 № №07-АВ 012746 выдан: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 xml:space="preserve">Управление Федеральной регистрационной службы по </w:t>
      </w:r>
      <w:proofErr w:type="spellStart"/>
      <w:r w:rsidRPr="00AA423A">
        <w:rPr>
          <w:bCs/>
          <w:sz w:val="28"/>
          <w:szCs w:val="28"/>
        </w:rPr>
        <w:t>Кабардино</w:t>
      </w:r>
      <w:proofErr w:type="spellEnd"/>
      <w:r w:rsidRPr="00AA423A">
        <w:rPr>
          <w:bCs/>
          <w:sz w:val="28"/>
          <w:szCs w:val="28"/>
        </w:rPr>
        <w:t xml:space="preserve"> - Балкарской Республике. Вид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Земельного кодекса Российской Федерации; срок действия: c 05.12.2019; реквизиты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 xml:space="preserve">документа-основания: решение об установлении или изменении </w:t>
      </w:r>
      <w:r w:rsidRPr="00AA423A">
        <w:rPr>
          <w:bCs/>
          <w:sz w:val="28"/>
          <w:szCs w:val="28"/>
        </w:rPr>
        <w:lastRenderedPageBreak/>
        <w:t>границ зон с особыми условиями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использования территорий от 13.11.2019 № Б 1.7-233 выдан: Федеральная служба по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экологическому. технологическому и атомному надзору Кавказское управление . вид ограничения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(обременения): ограничения прав на земельный участок, предусмотренные статьей 56 Земельного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кодекса Российской Федерации; срок действия: c 12.05.2021; реквизиты документа-основания: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приказ от 18.12.2020 № 1152 выдан: Министерство энергетики Российской Федерации . вид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Земельного кодекса Российской Федерации; срок действия: c 13.08.2021; реквизиты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документа-основания: решение о согласовании границ охранной зоны объекта электросетевого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хозяйства от 26.03.2021 № А 1.7-714 выдан: Федеральная служба по экологическому,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технологическому и атомному надзору (Ростехнадзор) Кавказское управление . вид ограничения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(обременения): ограничения прав на земельный участок, предусмотренные статьей 56 Земельного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кодекса Российской Федерации; срок действия: c 02.05.2023; реквизиты документа-основания: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решение о согласовании границ охранной зоны объекта электросетевого хозяйства от 06.02.2023 №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А 1.7-1790 выдан: Кавказское управления Федеральной службы по экологическому, технологическому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и атомному надзору (РОСТЕХНАДЗОР); «О порядке установления охранных зон объектов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электросетевого хозяйства и особых условий использования земельных участков, расположенных в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границах таких зон» от 24.02.2009 № 160 выдан: Правительство Российской Федерации. Сведения,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 xml:space="preserve">необходимые для заполнения </w:t>
      </w:r>
      <w:proofErr w:type="spellStart"/>
      <w:r w:rsidRPr="00AA423A">
        <w:rPr>
          <w:bCs/>
          <w:sz w:val="28"/>
          <w:szCs w:val="28"/>
        </w:rPr>
        <w:t>разделa</w:t>
      </w:r>
      <w:proofErr w:type="spellEnd"/>
      <w:r w:rsidRPr="00AA423A">
        <w:rPr>
          <w:bCs/>
          <w:sz w:val="28"/>
          <w:szCs w:val="28"/>
        </w:rPr>
        <w:t>: 2 - Сведения о зарегистрированных правах, отсутствуют.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доверенность от 19.05.2017 №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26АА3187977 выдан: ПАО "Межрегиональная распределительная сетевая компания Северного Кавказа"; Содержание ограничения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(обременения): Содержание ограничений использования объектов недвижимости в границах охранной зоны определено согласно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п. 8, п. 9, п. 10, п. 11 Постановления Правительства Российской Федерации № 160 от 24 февраля 2009 года "О порядке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установления охранных зон объектов электросетевого хозяйства и особых условий использования земельных участков,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расположенных в границах таких зон" (ред. от 17.05.2016).; Реестровый номер границы: 07.04.2.97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свидетельство о государственной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 xml:space="preserve">регистрации права от 28.06.2008 № №07-АВ 012746 выдан: Управление Федеральной регистрационной службы по </w:t>
      </w:r>
      <w:proofErr w:type="spellStart"/>
      <w:r w:rsidRPr="00AA423A">
        <w:rPr>
          <w:bCs/>
          <w:sz w:val="28"/>
          <w:szCs w:val="28"/>
        </w:rPr>
        <w:t>Кабардино</w:t>
      </w:r>
      <w:proofErr w:type="spellEnd"/>
      <w:r w:rsidRPr="00AA423A">
        <w:rPr>
          <w:bCs/>
          <w:sz w:val="28"/>
          <w:szCs w:val="28"/>
        </w:rPr>
        <w:t xml:space="preserve"> -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Балкарской Республике; Содержание ограничения (обременения): Содержание ограничений использования объектов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недвижимости в границах охранной зоны определен Постановлением Правительства РФ № 160 от 24 февраля 2009 г. "О порядке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 xml:space="preserve">установления охранных зон объектов электросетевого хозяйства и особых условий использования земельных </w:t>
      </w:r>
      <w:r w:rsidRPr="00AA423A">
        <w:rPr>
          <w:bCs/>
          <w:sz w:val="28"/>
          <w:szCs w:val="28"/>
        </w:rPr>
        <w:lastRenderedPageBreak/>
        <w:t>участков,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расположенных в границах таких зон": 1. В охранных зонах запрещается: а) набрасывать на провода и опоры воздушных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линий электропередачи посторонние предметы, а также подниматься на опоры воздушных линий электропередач; б) размещать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любые объекты и предметы (материалы), возводить здания и сооружения; в) разводить огонь; г) размещать свалки; д)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производить работы ударными механизмами, сбрасывать тяжести массой свыше 5 тонн; е) складировать или размещать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 xml:space="preserve">хранилища любых, </w:t>
      </w:r>
      <w:proofErr w:type="spellStart"/>
      <w:r w:rsidRPr="00AA423A">
        <w:rPr>
          <w:bCs/>
          <w:sz w:val="28"/>
          <w:szCs w:val="28"/>
        </w:rPr>
        <w:t>втом</w:t>
      </w:r>
      <w:proofErr w:type="spellEnd"/>
      <w:r w:rsidRPr="00AA423A">
        <w:rPr>
          <w:bCs/>
          <w:sz w:val="28"/>
          <w:szCs w:val="28"/>
        </w:rPr>
        <w:t xml:space="preserve"> числе горюче-смазочных материалов; ж) размещать детские спортивные площадки, стадионы, рынки,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торговые точки,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 xml:space="preserve">полевые станы, загоны для скота, гаражи и стоянки всех </w:t>
      </w:r>
      <w:proofErr w:type="spellStart"/>
      <w:r w:rsidRPr="00AA423A">
        <w:rPr>
          <w:bCs/>
          <w:sz w:val="28"/>
          <w:szCs w:val="28"/>
        </w:rPr>
        <w:t>видо</w:t>
      </w:r>
      <w:proofErr w:type="spellEnd"/>
      <w:r w:rsidRPr="00AA423A">
        <w:rPr>
          <w:bCs/>
          <w:sz w:val="28"/>
          <w:szCs w:val="28"/>
        </w:rPr>
        <w:t xml:space="preserve"> машин и механизмов, проводить любые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мероприятия, связанные с любым скоплением людей; з) использовать (запускать) любые летательные аппараты; 2. В пределах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охранных зон без письменного разрешении о согласовании сетевых организаций юридическим и физическим лицам запрещаются: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а) строительство, капитальный ремонт, реконструкция или снос зданий и сооружений; б) дноуглубительные, землечерпальные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и погрузочно-разгрузные работы, горные, взрывные, мелиоративные работы, в том числе связанные с временным затоплением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земель; в) посадка и вырубка деревьев и кустарников; г) проезд машин и механизмов, имеющих общую высоту с грузом или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без груза от поверхности дороги более 4,5 метра; д) полив сельскохозяйственных культур с высотой струи более 3 метров;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е) полевые сельскохозяйственные работы с применением сельскохозяйственных машин и оборудований высотой более 4 метров; Реестровый номер границы: 07.04.2.14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решение об установлении или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изменении границ зон с особыми условиями использования территорий от 13.11.2019 № Б 1.7-233 выдан: Федеральная служба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по экологическому. технологическому и атомному надзору Кавказское управление ; Содержание ограничения (обременения):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Ограничения предусмотрены пунктами 8, 9, 10 Правил установления охранных зон объектов электросетевого хозяйства и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особых условий использования земельных участков, расположенных в границах таких зон, утвержденных Постановлением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Правительства Российской Федерации от 24.02.2009 № 160 (в редакции от 21.12.2018); Реестровый номер границы: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07:04-6.723; Вид объекта реестра границ: Зона с особыми условиями использования территории; Вид зоны по документу:</w:t>
      </w:r>
    </w:p>
    <w:p w14:paraId="46AC7BD2" w14:textId="53D00DFB" w:rsidR="00AA423A" w:rsidRPr="00AA423A" w:rsidRDefault="00AA423A" w:rsidP="00AA423A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AA423A">
        <w:rPr>
          <w:bCs/>
          <w:sz w:val="28"/>
          <w:szCs w:val="28"/>
        </w:rPr>
        <w:t xml:space="preserve">Охранная зона объекта электросетевого хозяйства "ВЛ-500 </w:t>
      </w:r>
      <w:proofErr w:type="spellStart"/>
      <w:r w:rsidRPr="00AA423A">
        <w:rPr>
          <w:bCs/>
          <w:sz w:val="28"/>
          <w:szCs w:val="28"/>
        </w:rPr>
        <w:t>кВ</w:t>
      </w:r>
      <w:proofErr w:type="spellEnd"/>
      <w:r w:rsidRPr="00AA423A">
        <w:rPr>
          <w:bCs/>
          <w:sz w:val="28"/>
          <w:szCs w:val="28"/>
        </w:rPr>
        <w:t xml:space="preserve"> Невинномысск-Моздок" ; Тип зоны: Охранная зона инженерных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коммуникаций; Номер: б/н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от 18.12.2020 № 1152 выдан: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Министерство энергетики Российской Федерации ; Содержание ограничения (обременения): Публичный сервитут на срок 49 лет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для использования земель и земельных участков в целях строительства и эксплуатации объекта энергетики федерального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lastRenderedPageBreak/>
        <w:t xml:space="preserve">значения "ВЛ 500 </w:t>
      </w:r>
      <w:proofErr w:type="spellStart"/>
      <w:r w:rsidRPr="00AA423A">
        <w:rPr>
          <w:bCs/>
          <w:sz w:val="28"/>
          <w:szCs w:val="28"/>
        </w:rPr>
        <w:t>кВ</w:t>
      </w:r>
      <w:proofErr w:type="spellEnd"/>
      <w:r w:rsidRPr="00AA423A">
        <w:rPr>
          <w:bCs/>
          <w:sz w:val="28"/>
          <w:szCs w:val="28"/>
        </w:rPr>
        <w:t xml:space="preserve"> Невинномысск-Моздок"; Реестровый номер границы: 07:04-6.766; Вид объекта реестра границ: Зона с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особыми условиями использования территории; Вид зоны по документу: Публичный сервитут в целях строительства и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 xml:space="preserve">эксплуатации объекта энергетики федерального значения "ВЛ 500 </w:t>
      </w:r>
      <w:proofErr w:type="spellStart"/>
      <w:r w:rsidRPr="00AA423A">
        <w:rPr>
          <w:bCs/>
          <w:sz w:val="28"/>
          <w:szCs w:val="28"/>
        </w:rPr>
        <w:t>кВ</w:t>
      </w:r>
      <w:proofErr w:type="spellEnd"/>
      <w:r w:rsidRPr="00AA423A">
        <w:rPr>
          <w:bCs/>
          <w:sz w:val="28"/>
          <w:szCs w:val="28"/>
        </w:rPr>
        <w:t xml:space="preserve"> Невинномысск-Моздок"; Тип зоны: Зона публичного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сервитута; Номер: б/н; Индекс: б/н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решение о согласовании границ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охранной зоны объекта электросетевого хозяйства от 26.03.2021 № А 1.7-714 выдан: Федеральная служба по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экологическому, технологическому и атомному надзору (Ростехнадзор) Кавказское управление ; Содержание ограничения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(обременения): Ограничения предусмотрены пунктами 8,10,11 Правил установления охранных зон объектов электросетевого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хозяйства и особых условий использования земельных участков, расположенных в границах таких зон, утверждённых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постановлением Правительства РФ от 24 февраля 2009 г. № 160 (в редакции от 17 мая 2016 г.); Реестровый номер границы: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07:04-6.783; Вид объекта реестра границ: Зона с особыми условиями использования территории; Вид зоны по документу:</w:t>
      </w:r>
    </w:p>
    <w:p w14:paraId="4887695D" w14:textId="0BB2DCCF" w:rsidR="00AA423A" w:rsidRPr="00814785" w:rsidRDefault="00AA423A" w:rsidP="00E202A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AA423A">
        <w:rPr>
          <w:bCs/>
          <w:sz w:val="28"/>
          <w:szCs w:val="28"/>
        </w:rPr>
        <w:t xml:space="preserve">Охранная зона объекта электросетевого хозяйства: "Воздушной линии электропередач 0,4 </w:t>
      </w:r>
      <w:proofErr w:type="spellStart"/>
      <w:r w:rsidRPr="00AA423A">
        <w:rPr>
          <w:bCs/>
          <w:sz w:val="28"/>
          <w:szCs w:val="28"/>
        </w:rPr>
        <w:t>кВ</w:t>
      </w:r>
      <w:proofErr w:type="spellEnd"/>
      <w:r w:rsidRPr="00AA423A">
        <w:rPr>
          <w:bCs/>
          <w:sz w:val="28"/>
          <w:szCs w:val="28"/>
        </w:rPr>
        <w:t xml:space="preserve"> МТФ"; Тип зоны: Охранная зона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инженерных коммуникаций</w:t>
      </w:r>
      <w:r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решение о согласовании границ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охранной зоны объекта электросетевого хозяйства от 06.02.2023 № А 1.7-1790 выдан: Кавказское управления Федеральной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службы по экологическому, технологическому и атомному надзору (РОСТЕХНАДЗОР); «О порядке установления охранных зон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объектов электросетевого хозяйства и особых условий использования земельных участков, расположенных в границах таких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зон» от 24.02.2009 № 160 выдан: Правительство Российской Федерации; Содержание ограничения (обременения): Содержание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ограничений использования объектов недвижимости в границах охранной зоны определен Постановлением Правительства РФ №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160 от 24 февраля 2009 г. "О порядке установления охранных зон объектов электросетевого хозяйства и особых условий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использования земельных участков, расположенных в границах таких зон": 1. В охранных зонах запрещается: а) набрасывать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на провода и опоры воздушных линий электропередачи посторонние предметы, а также подниматься на опоры воздушных линий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электропередач; б) размещать любые объекты и предметы (материалы), возводить здания и сооружения; в) разводить огонь;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г) размещать свалки; д) производить работы ударными механизмами, сбрасывать тяжести массой свыше 5 тонн; е)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 xml:space="preserve">складировать или размещать хранилища любых, </w:t>
      </w:r>
      <w:proofErr w:type="spellStart"/>
      <w:r w:rsidRPr="00AA423A">
        <w:rPr>
          <w:bCs/>
          <w:sz w:val="28"/>
          <w:szCs w:val="28"/>
        </w:rPr>
        <w:t>втом</w:t>
      </w:r>
      <w:proofErr w:type="spellEnd"/>
      <w:r w:rsidRPr="00AA423A">
        <w:rPr>
          <w:bCs/>
          <w:sz w:val="28"/>
          <w:szCs w:val="28"/>
        </w:rPr>
        <w:t xml:space="preserve"> числе горюче-смазочных материалов; ж) размещать детские спортивные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 xml:space="preserve">площадки, стадионы, рынки, торговые </w:t>
      </w:r>
      <w:proofErr w:type="spellStart"/>
      <w:r w:rsidRPr="00AA423A">
        <w:rPr>
          <w:bCs/>
          <w:sz w:val="28"/>
          <w:szCs w:val="28"/>
        </w:rPr>
        <w:t>точки,полевые</w:t>
      </w:r>
      <w:proofErr w:type="spellEnd"/>
      <w:r w:rsidRPr="00AA423A">
        <w:rPr>
          <w:bCs/>
          <w:sz w:val="28"/>
          <w:szCs w:val="28"/>
        </w:rPr>
        <w:t xml:space="preserve"> станы, загоны для скота, гаражи и стоянки всех </w:t>
      </w:r>
      <w:proofErr w:type="spellStart"/>
      <w:r w:rsidRPr="00AA423A">
        <w:rPr>
          <w:bCs/>
          <w:sz w:val="28"/>
          <w:szCs w:val="28"/>
        </w:rPr>
        <w:t>видо</w:t>
      </w:r>
      <w:proofErr w:type="spellEnd"/>
      <w:r w:rsidRPr="00AA423A">
        <w:rPr>
          <w:bCs/>
          <w:sz w:val="28"/>
          <w:szCs w:val="28"/>
        </w:rPr>
        <w:t xml:space="preserve"> машин и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 xml:space="preserve">механизмов, проводить любые </w:t>
      </w:r>
      <w:r w:rsidRPr="00AA423A">
        <w:rPr>
          <w:bCs/>
          <w:sz w:val="28"/>
          <w:szCs w:val="28"/>
        </w:rPr>
        <w:lastRenderedPageBreak/>
        <w:t>мероприятия, связанные с любым скоплением людей; з) использовать (запускать) любые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летательные аппараты; 2. В пределах охранных зон без письменного разрешении о согласовании сетевых организаций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юридическим и физическим лицам запрещаются: а) строительство, капитальный ремонт, реконструкция или снос зданий и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сооружений; б) дноуглубительные, землечерпальные и погрузочно-разгрузные работы, горные, взрывные, мелиоративные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работы, в том числе связанные с временным затоплением земель; в) посадка и вырубка деревьев и кустарников; г) проезд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машин и механизмов, имеющих общую высоту с грузом или без груза от поверхности дороги более 4,5 метра; д) полив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сельскохозяйственных культур с высотой струи более 3 метров; е) полевые сельскохозяйственные работы с применением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сельскохозяйственных машин и оборудований высотой более 4 метров .; Реестровый номер границы: 07:04-6.70; Вид объекта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реестра границ: Зона с особыми условиями использования территории; Вид зоны по документу: Зона с особыми условиями</w:t>
      </w:r>
      <w:r w:rsidR="00E202AF">
        <w:rPr>
          <w:bCs/>
          <w:sz w:val="28"/>
          <w:szCs w:val="28"/>
        </w:rPr>
        <w:t xml:space="preserve"> </w:t>
      </w:r>
      <w:r w:rsidRPr="00AA423A">
        <w:rPr>
          <w:bCs/>
          <w:sz w:val="28"/>
          <w:szCs w:val="28"/>
        </w:rPr>
        <w:t>использования территории; Тип зоны: Охранная зона инженерных коммуникаций; Номер: 07:04-6.70</w:t>
      </w:r>
    </w:p>
    <w:p w14:paraId="64518381" w14:textId="6CD06BA3" w:rsidR="003B6BEC" w:rsidRPr="00814785" w:rsidRDefault="003B6BEC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4D5607CE" w14:textId="66DF5CD9" w:rsidR="00C71EB5" w:rsidRPr="00814785" w:rsidRDefault="00987CCB" w:rsidP="00C71EB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ЛОТ № </w:t>
      </w:r>
      <w:r w:rsidR="009A6459" w:rsidRPr="00814785">
        <w:rPr>
          <w:b/>
          <w:bCs/>
          <w:sz w:val="28"/>
          <w:szCs w:val="28"/>
        </w:rPr>
        <w:t>2</w:t>
      </w:r>
      <w:r w:rsidRPr="00814785">
        <w:rPr>
          <w:bCs/>
          <w:sz w:val="28"/>
          <w:szCs w:val="28"/>
        </w:rPr>
        <w:t xml:space="preserve"> - земельный участок, расположенный в КБР, </w:t>
      </w:r>
      <w:proofErr w:type="spellStart"/>
      <w:r w:rsidR="00AB256E" w:rsidRPr="00814785">
        <w:rPr>
          <w:bCs/>
          <w:sz w:val="28"/>
          <w:szCs w:val="28"/>
        </w:rPr>
        <w:t>Прохладненский</w:t>
      </w:r>
      <w:proofErr w:type="spellEnd"/>
      <w:r w:rsidR="00AB256E" w:rsidRPr="00814785">
        <w:rPr>
          <w:bCs/>
          <w:sz w:val="28"/>
          <w:szCs w:val="28"/>
        </w:rPr>
        <w:t xml:space="preserve"> р-н, </w:t>
      </w:r>
      <w:r w:rsidR="00FA1C9E" w:rsidRPr="00FA1C9E">
        <w:rPr>
          <w:bCs/>
          <w:sz w:val="28"/>
          <w:szCs w:val="28"/>
        </w:rPr>
        <w:t>с</w:t>
      </w:r>
      <w:r w:rsidR="00FA1C9E">
        <w:rPr>
          <w:bCs/>
          <w:sz w:val="28"/>
          <w:szCs w:val="28"/>
        </w:rPr>
        <w:t>.</w:t>
      </w:r>
      <w:r w:rsidR="00FA1C9E" w:rsidRPr="00FA1C9E">
        <w:rPr>
          <w:bCs/>
          <w:sz w:val="28"/>
          <w:szCs w:val="28"/>
        </w:rPr>
        <w:t xml:space="preserve"> Учебное</w:t>
      </w:r>
      <w:r w:rsidR="00FA1C9E">
        <w:rPr>
          <w:bCs/>
          <w:sz w:val="28"/>
          <w:szCs w:val="28"/>
        </w:rPr>
        <w:t>.</w:t>
      </w:r>
    </w:p>
    <w:p w14:paraId="0B5C76EF" w14:textId="0150DCCB" w:rsidR="00987CCB" w:rsidRPr="00814785" w:rsidRDefault="00987CCB" w:rsidP="00C71EB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FA1C9E" w:rsidRPr="00FA1C9E">
        <w:rPr>
          <w:bCs/>
          <w:sz w:val="28"/>
          <w:szCs w:val="28"/>
        </w:rPr>
        <w:t>07:04:0000000:1593</w:t>
      </w:r>
      <w:r w:rsidRPr="00814785">
        <w:rPr>
          <w:bCs/>
          <w:sz w:val="28"/>
          <w:szCs w:val="28"/>
        </w:rPr>
        <w:t>;</w:t>
      </w:r>
    </w:p>
    <w:p w14:paraId="754B67FE" w14:textId="60F06E3E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FA1C9E" w:rsidRPr="00FA1C9E">
        <w:rPr>
          <w:bCs/>
          <w:sz w:val="28"/>
          <w:szCs w:val="28"/>
        </w:rPr>
        <w:t>368868</w:t>
      </w:r>
      <w:r w:rsidR="00C71EB5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68E16BD0" w14:textId="77777777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категория земель – земли сельскохозяйственного назначения;</w:t>
      </w:r>
    </w:p>
    <w:p w14:paraId="2AF2042C" w14:textId="5935DD29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412435">
        <w:rPr>
          <w:bCs/>
          <w:sz w:val="28"/>
          <w:szCs w:val="28"/>
        </w:rPr>
        <w:t xml:space="preserve">земли </w:t>
      </w:r>
      <w:r w:rsidRPr="00814785">
        <w:rPr>
          <w:bCs/>
          <w:sz w:val="28"/>
          <w:szCs w:val="28"/>
        </w:rPr>
        <w:t>сельскохозяйственно</w:t>
      </w:r>
      <w:r w:rsidR="00412435">
        <w:rPr>
          <w:bCs/>
          <w:sz w:val="28"/>
          <w:szCs w:val="28"/>
        </w:rPr>
        <w:t xml:space="preserve">го </w:t>
      </w:r>
      <w:r w:rsidRPr="00814785">
        <w:rPr>
          <w:bCs/>
          <w:sz w:val="28"/>
          <w:szCs w:val="28"/>
        </w:rPr>
        <w:t>использовани</w:t>
      </w:r>
      <w:r w:rsidR="00412435">
        <w:rPr>
          <w:bCs/>
          <w:sz w:val="28"/>
          <w:szCs w:val="28"/>
        </w:rPr>
        <w:t>я</w:t>
      </w:r>
      <w:r w:rsidRPr="00814785">
        <w:rPr>
          <w:bCs/>
          <w:sz w:val="28"/>
          <w:szCs w:val="28"/>
        </w:rPr>
        <w:t>.</w:t>
      </w:r>
    </w:p>
    <w:p w14:paraId="2196DE42" w14:textId="134E5E5D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Начальная цена предмета аукциона (3% от кадастровой стоимости) – </w:t>
      </w:r>
      <w:bookmarkStart w:id="1" w:name="_Hlk182317973"/>
      <w:bookmarkStart w:id="2" w:name="_Hlk191982893"/>
      <w:r w:rsidR="00FA1C9E">
        <w:rPr>
          <w:bCs/>
          <w:sz w:val="28"/>
          <w:szCs w:val="28"/>
        </w:rPr>
        <w:t xml:space="preserve">60420 </w:t>
      </w:r>
      <w:r w:rsidR="00C71EB5" w:rsidRPr="00814785">
        <w:rPr>
          <w:bCs/>
          <w:sz w:val="28"/>
          <w:szCs w:val="28"/>
        </w:rPr>
        <w:t>(</w:t>
      </w:r>
      <w:r w:rsidR="00FA1C9E">
        <w:rPr>
          <w:bCs/>
          <w:sz w:val="28"/>
          <w:szCs w:val="28"/>
        </w:rPr>
        <w:t>Шестьдесят тысяч четыреста двадцать</w:t>
      </w:r>
      <w:r w:rsidR="007C022C" w:rsidRPr="00814785">
        <w:rPr>
          <w:bCs/>
          <w:sz w:val="28"/>
          <w:szCs w:val="28"/>
        </w:rPr>
        <w:t>) рубл</w:t>
      </w:r>
      <w:r w:rsidR="00FA1C9E">
        <w:rPr>
          <w:bCs/>
          <w:sz w:val="28"/>
          <w:szCs w:val="28"/>
        </w:rPr>
        <w:t>ей</w:t>
      </w:r>
      <w:r w:rsidR="007C022C" w:rsidRPr="00814785">
        <w:rPr>
          <w:bCs/>
          <w:sz w:val="28"/>
          <w:szCs w:val="28"/>
        </w:rPr>
        <w:t xml:space="preserve"> </w:t>
      </w:r>
      <w:r w:rsidR="00FA1C9E">
        <w:rPr>
          <w:bCs/>
          <w:sz w:val="28"/>
          <w:szCs w:val="28"/>
        </w:rPr>
        <w:t>58</w:t>
      </w:r>
      <w:r w:rsidR="007C022C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копе</w:t>
      </w:r>
      <w:r w:rsidR="007C022C" w:rsidRPr="00814785">
        <w:rPr>
          <w:bCs/>
          <w:sz w:val="28"/>
          <w:szCs w:val="28"/>
        </w:rPr>
        <w:t>е</w:t>
      </w:r>
      <w:r w:rsidR="00084142" w:rsidRPr="00814785">
        <w:rPr>
          <w:bCs/>
          <w:sz w:val="28"/>
          <w:szCs w:val="28"/>
        </w:rPr>
        <w:t>к</w:t>
      </w:r>
      <w:r w:rsidRPr="00814785">
        <w:rPr>
          <w:bCs/>
          <w:sz w:val="28"/>
          <w:szCs w:val="28"/>
        </w:rPr>
        <w:t>.</w:t>
      </w:r>
      <w:bookmarkEnd w:id="1"/>
    </w:p>
    <w:bookmarkEnd w:id="2"/>
    <w:p w14:paraId="33D94E63" w14:textId="2A9DEE7C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FA1C9E">
        <w:rPr>
          <w:bCs/>
          <w:sz w:val="28"/>
          <w:szCs w:val="28"/>
        </w:rPr>
        <w:t>1812</w:t>
      </w:r>
      <w:proofErr w:type="gramEnd"/>
      <w:r w:rsidR="007C022C" w:rsidRPr="00814785">
        <w:rPr>
          <w:bCs/>
          <w:sz w:val="28"/>
          <w:szCs w:val="28"/>
        </w:rPr>
        <w:t xml:space="preserve"> (</w:t>
      </w:r>
      <w:r w:rsidR="00FA1C9E">
        <w:rPr>
          <w:bCs/>
          <w:sz w:val="28"/>
          <w:szCs w:val="28"/>
        </w:rPr>
        <w:t>Одна тысяча восемьсот двенадцать</w:t>
      </w:r>
      <w:r w:rsidR="007C022C" w:rsidRPr="00814785">
        <w:rPr>
          <w:bCs/>
          <w:sz w:val="28"/>
          <w:szCs w:val="28"/>
        </w:rPr>
        <w:t>) рублей 6</w:t>
      </w:r>
      <w:r w:rsidR="00FA1C9E">
        <w:rPr>
          <w:bCs/>
          <w:sz w:val="28"/>
          <w:szCs w:val="28"/>
        </w:rPr>
        <w:t>2</w:t>
      </w:r>
      <w:r w:rsidR="007C022C" w:rsidRPr="00814785">
        <w:rPr>
          <w:bCs/>
          <w:sz w:val="28"/>
          <w:szCs w:val="28"/>
        </w:rPr>
        <w:t xml:space="preserve"> копейки</w:t>
      </w:r>
      <w:r w:rsidR="00AB256E" w:rsidRPr="00814785">
        <w:rPr>
          <w:bCs/>
          <w:sz w:val="28"/>
          <w:szCs w:val="28"/>
        </w:rPr>
        <w:t>.</w:t>
      </w:r>
    </w:p>
    <w:p w14:paraId="2332A8E2" w14:textId="324A214C" w:rsidR="007C022C" w:rsidRPr="00814785" w:rsidRDefault="00987CCB" w:rsidP="00B248F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FA1C9E" w:rsidRPr="00FA1C9E">
        <w:rPr>
          <w:bCs/>
          <w:sz w:val="28"/>
          <w:szCs w:val="28"/>
        </w:rPr>
        <w:t xml:space="preserve">60420 (Шестьдесят тысяч четыреста двадцать) рублей 58 копеек </w:t>
      </w:r>
      <w:r w:rsidR="007C022C" w:rsidRPr="00814785">
        <w:rPr>
          <w:bCs/>
          <w:sz w:val="28"/>
          <w:szCs w:val="28"/>
        </w:rPr>
        <w:t>(100 % начальной цены предмета аукциона).</w:t>
      </w:r>
    </w:p>
    <w:p w14:paraId="7DB0C41E" w14:textId="07D2C8DE" w:rsidR="00B248F3" w:rsidRDefault="00987CCB" w:rsidP="00B248F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Срок аренды земельного участка –7 лет 0 месяцев.</w:t>
      </w:r>
    </w:p>
    <w:p w14:paraId="3C709A81" w14:textId="77777777" w:rsidR="00FA1C9E" w:rsidRPr="00814785" w:rsidRDefault="00FA1C9E" w:rsidP="00B248F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4141965B" w14:textId="295593F1" w:rsidR="007C022C" w:rsidRDefault="00FA1C9E" w:rsidP="00665F0D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A1C9E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  <w:r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Земельного кодекса Российской Федерации; срок действия: c 02.04.2020; реквизиты</w:t>
      </w:r>
      <w:r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документа-основания: об утверждении правил охраны магистральных газопроводов от 08.09.2017 №</w:t>
      </w:r>
      <w:r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1083 выдан: Правительство Российской Федерации. вид ограничения (обременения): ограничения</w:t>
      </w:r>
      <w:r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прав на земельный участок, предусмотренные статьей 56 Земельного кодекса Российской Федерации; срок действия: c 07.08.2020; реквизиты документа-основания: "Об утверждении Правил охраны</w:t>
      </w:r>
      <w:r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линий и сооружений связи Российской Федерации" от 09.06.1995 № 578 выдан: Правительство</w:t>
      </w:r>
      <w:r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lastRenderedPageBreak/>
        <w:t>Российской федерации. вид ограничения (обременения): ограничения прав на земельный участок,</w:t>
      </w:r>
      <w:r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предусмотренные статьей 56 Земельного кодекса Российской Федерации; срок действия: c</w:t>
      </w:r>
      <w:r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17.02.2023; реквизиты документа-основания: решение Арбитражного суда Кабардино-Балкарской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Республики от 07.10.2022 № Дело А20-985/2022 выдан: Арбитражный суд Кабардино-Балкарской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 xml:space="preserve">Республики. Сведения, необходимые для заполнения </w:t>
      </w:r>
      <w:proofErr w:type="spellStart"/>
      <w:r w:rsidRPr="00FA1C9E">
        <w:rPr>
          <w:bCs/>
          <w:sz w:val="28"/>
          <w:szCs w:val="28"/>
        </w:rPr>
        <w:t>разделa</w:t>
      </w:r>
      <w:proofErr w:type="spellEnd"/>
      <w:r w:rsidRPr="00FA1C9E">
        <w:rPr>
          <w:bCs/>
          <w:sz w:val="28"/>
          <w:szCs w:val="28"/>
        </w:rPr>
        <w:t>: 2 - Сведения о зарегистрированных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правах, отсутствуют.</w:t>
      </w:r>
    </w:p>
    <w:p w14:paraId="789553F5" w14:textId="502A6172" w:rsidR="00FA1C9E" w:rsidRPr="00FA1C9E" w:rsidRDefault="00FA1C9E" w:rsidP="00665F0D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A1C9E">
        <w:rPr>
          <w:bCs/>
          <w:sz w:val="28"/>
          <w:szCs w:val="28"/>
        </w:rPr>
        <w:t>Содержание ограничения в использовании или ограничения права на объект недвижимости или обременения объекта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недвижимости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об утверждении правил охраны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магистральных газопроводов от 08.09.2017 № 1083 выдан: Правительство Российской Федерации; Содержание ограничения</w:t>
      </w:r>
    </w:p>
    <w:p w14:paraId="285E7E6E" w14:textId="7B426A5A" w:rsidR="00FA1C9E" w:rsidRPr="00FA1C9E" w:rsidRDefault="00FA1C9E" w:rsidP="00665F0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A1C9E">
        <w:rPr>
          <w:bCs/>
          <w:sz w:val="28"/>
          <w:szCs w:val="28"/>
        </w:rPr>
        <w:t>(обременения): Охранная зона магистрального газопровода - отвода определена в соответствии с «Правилами охраны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магистральных газопроводов», утвержденными Постановлением Правительства РФ № 1083 от 08.09.2017 г., Федерального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закона от 31.03.1999 N 69-ФЗ "О газоснабжении в Российской Федерации" для исключения возможности повреждения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газопровода. При необходимости производства в охранной зоне любых работ необходимо руководствоваться «Правилами охраны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магистральных газопроводов», утвержденными Постановлением Правительства РФ №1083 от 08.09.2017 В охранных зонах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запрещается: а) перемещать, засыпать, повреждать и разрушать контрольно-измерительные и контрольно-диагностические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пункты, предупредительные надписи, опознавательные и сигнальные знаки местонахождения магистральных газопроводов; б)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открывать двери и люки необслуживаемых усилительных пунктов на кабельных линиях связи, калитки ограждений узлов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линейной арматуры, двери установок электрохимической защиты, люки линейных и смотровых колодцев, открывать и закрывать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краны, задвижки, отключать и включать средства связи, энергоснабжения, устройства телемеханики магистральных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газопроводов; в) устраивать свалки, осуществлять сброс и слив едких и коррозионно-агрессивных веществ и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горюче-смазочных материалов; г) складировать любые материалы, в том числе горюче-смазочные, или размещать хранилища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любых материалов; д) повреждать берегозащитные, водовыпускные сооружения, земляные и иные сооружения (устройства),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предохраняющие магистральный газопровод от разрушения; е) осуществлять постановку судов и плавучих объектов на якорь,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добычу морских млекопитающих, рыболовство придонными орудиями добычи (вылова) водных биологических ресурсов, плавание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с вытравленной якорь-цепью; ж) проводить дноуглубительные и другие работы, связанные с изменением дна и берегов водных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объектов, за исключением работ, необходимых для технического обслуживания объекта магистрального газопровода; з)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проводить работы с использованием ударно-импульсных устройств и вспомогательных механизмов, сбрасывать грузы; и)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 xml:space="preserve">осуществлять </w:t>
      </w:r>
      <w:r w:rsidRPr="00FA1C9E">
        <w:rPr>
          <w:bCs/>
          <w:sz w:val="28"/>
          <w:szCs w:val="28"/>
        </w:rPr>
        <w:lastRenderedPageBreak/>
        <w:t>рекреационную деятельность, кроме деятельности, предусмотренной подпунктом "ж" пункта 6 «Правил охраны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магистральных газопроводов», разводить костры и размещать источники огня; к) огораживать и перегораживать охранные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зоны; л) размещать какие-либо здания, строения, сооружения, не относящиеся к объектам, указанным в пункте 2 «Правил</w:t>
      </w:r>
      <w:r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охраны магистральных газопроводов», за исключением объектов, указанных в подпунктах "д" - "к" и "м" пункта 6 «Правил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охраны магистральных газопроводов»; м) осуществлять несанкционированное подключение (присоединение) к магистральному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газопроводу. В охранных зонах собственник или иной законный владелец земельного участка может производить полевые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сельскохозяйственные работы и работы, связанные с временным затоплением орошаемых сельскохозяйственных земель,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предварительно письменно уведомив собственника магистрального газопровода или организацию, эксплуатирующую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магистральный газопровод. В охранных зонах с письменного разрешения собственника магистрального газопровода или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организации, эксплуатирующей магистральный газопровод (далее - разрешение на производство работ), допускается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производить работы, указанные в пункте 6 «Правил охраны магистральных газопроводов». ; Реестровый номер границы: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07:00-6.218; Вид объекта реестра границ: Зона с особыми условиями использования территории; Вид зоны по документу: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Охранная зона магистрального газопровода - отвода; Тип зоны: Охранная зона инженерных коммуникаций; Номер: -</w:t>
      </w:r>
      <w:r>
        <w:rPr>
          <w:bCs/>
          <w:sz w:val="28"/>
          <w:szCs w:val="28"/>
        </w:rPr>
        <w:t xml:space="preserve"> 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"Об утверждении Правил охраны линий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и сооружений связи Российской Федерации" от 09.06.1995 № 578 выдан: Правительство Российской федерации; Содержание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ограничения (обременения): В охранной зоне линий и сооружений связи в соответствии с Постановление Правительства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Российской Федерации от 09.06.1995 г. №578 "Об утверждении правил охраны линий и сооружений связи Российской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Федерации" без письменного согласия и присутствия представителей предприятия эксплуатирующего линии связи и линии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радиофикации, запрещается : - осуществлять всякого рода строительные, монтажные и взрывные работы, планировку грунта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землеройными механизмами (за исключением зон песчаных барханов) и земляные работы (за исключением вспашки на глубину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не более 0,3 метра); - производить геолого-съемочные, поисковые, геодезические и другие изыскательские работы, которые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 xml:space="preserve">связаны с бурением скважин, </w:t>
      </w:r>
      <w:proofErr w:type="spellStart"/>
      <w:r w:rsidRPr="00FA1C9E">
        <w:rPr>
          <w:bCs/>
          <w:sz w:val="28"/>
          <w:szCs w:val="28"/>
        </w:rPr>
        <w:t>шурфованием</w:t>
      </w:r>
      <w:proofErr w:type="spellEnd"/>
      <w:r w:rsidRPr="00FA1C9E">
        <w:rPr>
          <w:bCs/>
          <w:sz w:val="28"/>
          <w:szCs w:val="28"/>
        </w:rPr>
        <w:t>, взятием проб грунта, осуществлением взрывных работ; - производить посадку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деревьев, располагать полевые станы, содержать скот, складировать материалы, корма и удобрения, жечь костры,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устраивать стрельбища; - устраивать проезды и стоянки автотранспорта, тракторов и механизмов, провозить негабаритные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грузы под проводами воздушных линий связи и линий радиофикации, строить каналы (арыки), устраивать заграждения и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другие препятствия; - устраивать причалы для стоянки судов, барж и плавучих кранов, производить</w:t>
      </w:r>
      <w:r w:rsidR="00665F0D">
        <w:rPr>
          <w:bCs/>
          <w:sz w:val="28"/>
          <w:szCs w:val="28"/>
        </w:rPr>
        <w:t xml:space="preserve"> </w:t>
      </w:r>
      <w:proofErr w:type="spellStart"/>
      <w:r w:rsidRPr="00FA1C9E">
        <w:rPr>
          <w:bCs/>
          <w:sz w:val="28"/>
          <w:szCs w:val="28"/>
        </w:rPr>
        <w:lastRenderedPageBreak/>
        <w:t>погрузочноразгрузочные</w:t>
      </w:r>
      <w:proofErr w:type="spellEnd"/>
      <w:r w:rsidRPr="00FA1C9E">
        <w:rPr>
          <w:bCs/>
          <w:sz w:val="28"/>
          <w:szCs w:val="28"/>
        </w:rPr>
        <w:t>, подводно-технические, дноуглубительные и землечерпательные работы, выделять рыбопромысловые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участки, производить добычу рыбы, других водных животных, а также водных растений придонными орудиями лова, устраивать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водопои, производить колку и заготовку льда. Судам и другим плавучим средствам запрещается бросать якоря, проходить с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отданными якорями, цепями, лотами, волокушами и тралами; - производить строительство и реконструкцию линий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электропередач, радиостанций и других объектов, излучающих электромагнитную энергию и оказывающих опасное воздействие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на линии связи и линии радиофикации; - производить защиту подземных коммуникаций от коррозии без учета проходящих</w:t>
      </w:r>
      <w:r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подземных кабельных линий связи. - производить снос и реконструкцию зданий и мостов, осуществлять переустройство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коллекторов, туннелей метрополитена и железных дорог, где проложены кабели связи, установлены столбы воздушных линий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связи и линий радиофикации, размещены технические сооружения радиорелейных станций, кабельные ящики и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распределительные коробки, без предварительного выноса заказчиками (застройщиками) линий и сооружений связи, линий и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сооружений радиофикации по согласованию с предприятиями, в ведении которых находятся эти линии и сооружения; -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производить засыпку трасс подземных кабельных линий связи, устраивать на этих трассах временные склады, стоки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химически активных веществ и свалки промышленных, бытовых и прочих отходов, ломать замерные, сигнальные,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предупредительные знаки и телефонные колодцы; - открывать двери и люки необслуживаемых усилительных и регенерационных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пунктов (наземных и подземных) и радиорелейных станций, кабельных колодцев телефонной канализации, распределительных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шкафов и кабельных ящиков, а также подключаться к линиям связи (за исключением лиц, обслуживающих эти линии); -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огораживать трассы линий связи, препятствуя свободному доступу к ним технического персонала; самовольно подключаться к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абонентской телефонной линии и линии радиофикации в целях пользования услугами связи; - совершать иные действия,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которые могут причинить повреждения сооружениям связи и радиофикации (повреждать опоры и арматуру воздушных линий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связи, обрывать провода, набрасывать на них посторонние предметы и другое).; Реестровый номер границы: 07:00-6.225;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Вид объекта реестра границ: Зона с особыми условиями использования территории; Вид зоны по документу: Охранная зона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объекта "Кабельная линия связи 67,8 км на г. Нальчик"; Тип зоны: Охранная зона линий и сооружений связи и линий и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сооружений радиофикации; Номер: -</w:t>
      </w:r>
      <w:r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решение Арбитражного суда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Кабардино-Балкарской Республики от 07.10.2022 № Дело А20-985/2022 выдан: Арбитражный суд Кабардино-Балкарской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Республики; Содержание ограничения (обременения): Зона минимальных расстояний до объекта «Газопровод-отвод»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 xml:space="preserve">установлена в соответствии с таб. 4 СП 36.13330.2012. </w:t>
      </w:r>
      <w:r w:rsidRPr="00FA1C9E">
        <w:rPr>
          <w:bCs/>
          <w:sz w:val="28"/>
          <w:szCs w:val="28"/>
        </w:rPr>
        <w:lastRenderedPageBreak/>
        <w:t>«Свод правил. Магистральные трубопроводы. Актуальная редакция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СНиП 2.05.06-85*». В границах зоны минимальных расстояний до магистральных газопроводов не допускается размещение и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строительство на расстоянии 150 м от оси магистрального газопровода в каждую сторону следующих объектов: городов и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других населенных пунктов; коллективных садов с садовыми домиками, дачных поселков; отдельных промышленных и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сельскохозяйственных предприятий; тепличных комбинатов и хозяйств; птицефабрик; молокозаводов; карьеров разработки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полезных ископаемых; гаражей и открытых стоянок для автомобилей индивидуальных владельцев на количество автомобилей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более 20; отдельно стоящих зданий с массовым скоплением людей (школы, больницы, клубы, детские сады и ясли, вокзалы т</w:t>
      </w:r>
    </w:p>
    <w:p w14:paraId="3287F9DE" w14:textId="6ED00A81" w:rsidR="00FA1C9E" w:rsidRPr="00814785" w:rsidRDefault="00FA1C9E" w:rsidP="00665F0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 w:rsidRPr="00FA1C9E">
        <w:rPr>
          <w:bCs/>
          <w:sz w:val="28"/>
          <w:szCs w:val="28"/>
        </w:rPr>
        <w:t>т.д</w:t>
      </w:r>
      <w:proofErr w:type="spellEnd"/>
      <w:r w:rsidRPr="00FA1C9E">
        <w:rPr>
          <w:bCs/>
          <w:sz w:val="28"/>
          <w:szCs w:val="28"/>
        </w:rPr>
        <w:t>); жилых зданий 3-х этажных и выше; железнодорожных станций; аэропортов; морских и речных портов и пристаней;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гидроэлектростанций; гидротехнических сооружений морского и речного транспорта; очистных сооружений и насосных станций</w:t>
      </w:r>
      <w:r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водопроводных, не относящихся к магистральному трубопроводу; мостов железных дорог общей сети и автомобильных дорог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категории I и II с пролетом свыше 20 м (при прокладке нефтепроводов и нефтепродуктопроводов ниже мостов по течению);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складов легковоспламеняющихся и горючих жидкостей и газов с объемом хранения свыше 1000 м3 ; автозаправочных станций;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мачт (башен), телевизионных башен и сооружений линий связи операторов связи – владельцев коммуникаций, а также других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промышленных и сельскохозяйственных предприятий, зданий и сооружений на расстояниях в соответствии с п. 2-17 таб. 4 СП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36.13330.2012 . ; Реестровый номер границы: 07:00-6.275; Вид объекта реестра границ: Зона с особыми условиями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использования территории; Вид зоны по документу: Зона минимальных расстояний до магистрального газопровода</w:t>
      </w:r>
      <w:r w:rsidR="00665F0D">
        <w:rPr>
          <w:bCs/>
          <w:sz w:val="28"/>
          <w:szCs w:val="28"/>
        </w:rPr>
        <w:t xml:space="preserve"> </w:t>
      </w:r>
      <w:r w:rsidRPr="00FA1C9E">
        <w:rPr>
          <w:bCs/>
          <w:sz w:val="28"/>
          <w:szCs w:val="28"/>
        </w:rPr>
        <w:t>"Газопровод-отвод"; Тип зоны: Охранная зона инженерных коммуникаций</w:t>
      </w:r>
      <w:r w:rsidR="00665F0D">
        <w:rPr>
          <w:bCs/>
          <w:sz w:val="28"/>
          <w:szCs w:val="28"/>
        </w:rPr>
        <w:t>.</w:t>
      </w:r>
    </w:p>
    <w:p w14:paraId="4661C83D" w14:textId="23295535" w:rsidR="005256F1" w:rsidRPr="00814785" w:rsidRDefault="005256F1" w:rsidP="00C445A8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7B235D21" w14:textId="0524534E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16B8A577" w14:textId="77777777" w:rsidR="00565D0B" w:rsidRPr="00814785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Подача заявки:</w:t>
      </w:r>
    </w:p>
    <w:p w14:paraId="44B07E0D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Для прохождения процедуры регистрации (аккредитации) на электронной площадке любому юридическому лицу независимо от организационно-правовой формы, формы собственности, места нахождения и места происхождения капитала или любому физическому лицу, в том числе индивидуальному предпринимателю (далее Заявитель) необходимо иметь усиленную квалифицированную</w:t>
      </w:r>
      <w:r w:rsidRPr="00814785">
        <w:rPr>
          <w:b/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электронную подпись (далее ЭП), оформленную в соответствии с действующим законодательством.</w:t>
      </w:r>
    </w:p>
    <w:p w14:paraId="41E09EED" w14:textId="77777777" w:rsidR="00565D0B" w:rsidRPr="00814785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</w:t>
      </w:r>
      <w:hyperlink r:id="rId9" w:history="1">
        <w:r w:rsidRPr="00814785">
          <w:rPr>
            <w:bCs/>
            <w:sz w:val="28"/>
            <w:szCs w:val="28"/>
            <w:u w:val="single"/>
          </w:rPr>
          <w:t>https://lot-online.ru/</w:t>
        </w:r>
      </w:hyperlink>
      <w:r w:rsidRPr="00814785">
        <w:rPr>
          <w:bCs/>
          <w:sz w:val="28"/>
          <w:szCs w:val="28"/>
        </w:rPr>
        <w:t xml:space="preserve"> (Приложение №1 к настоящему извещению). Подача заявок осуществляется круглосуточно.</w:t>
      </w:r>
    </w:p>
    <w:p w14:paraId="613DBAA5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Cs/>
          <w:sz w:val="28"/>
          <w:szCs w:val="28"/>
        </w:rPr>
        <w:tab/>
      </w:r>
      <w:r w:rsidRPr="00814785">
        <w:rPr>
          <w:sz w:val="28"/>
          <w:szCs w:val="28"/>
        </w:rPr>
        <w:t xml:space="preserve">Заявка направляется Заявителем Оператору электронной площадки путем заполнения Заявителем ее электронной формы на русском языке с </w:t>
      </w:r>
      <w:r w:rsidRPr="00814785">
        <w:rPr>
          <w:sz w:val="28"/>
          <w:szCs w:val="28"/>
        </w:rPr>
        <w:lastRenderedPageBreak/>
        <w:t>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182E2FE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F049DF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 копии документов, удостоверяющих личность</w:t>
      </w:r>
      <w:r w:rsidRPr="00814785">
        <w:rPr>
          <w:sz w:val="28"/>
          <w:szCs w:val="28"/>
        </w:rPr>
        <w:t xml:space="preserve"> заявителя (для физических лиц, в том числе индивидуальных предпринимателей)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234EB626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-н</w:t>
      </w:r>
      <w:r w:rsidRPr="00814785">
        <w:rPr>
          <w:rFonts w:eastAsia="Calibri"/>
          <w:sz w:val="28"/>
          <w:szCs w:val="28"/>
          <w:shd w:val="clear" w:color="auto" w:fill="FFFFFF"/>
          <w:lang w:eastAsia="ar-SA"/>
        </w:rPr>
        <w:t>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1DAE83E2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 документы, подтверждающие внесение задатка.</w:t>
      </w:r>
    </w:p>
    <w:p w14:paraId="4B0631CB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49993B62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РФ реестре недобросовестных участников аукциона.</w:t>
      </w:r>
    </w:p>
    <w:p w14:paraId="1687FB97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1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7253CBC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13BE82B1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0EA886A9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</w:t>
      </w:r>
      <w:r w:rsidRPr="00814785">
        <w:rPr>
          <w:rFonts w:eastAsia="Calibri"/>
          <w:sz w:val="28"/>
          <w:szCs w:val="28"/>
        </w:rPr>
        <w:t xml:space="preserve">в соответствии с Регламентом электронной площадки </w:t>
      </w:r>
      <w:r w:rsidRPr="00814785">
        <w:rPr>
          <w:sz w:val="28"/>
          <w:szCs w:val="28"/>
        </w:rPr>
        <w:t>с даты подписания протокола рассмотрения заявок.</w:t>
      </w:r>
    </w:p>
    <w:p w14:paraId="7242CA5F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075A9B92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Порядок проведения электронного аукциона установлен Регламентом при проведении электронного аукциона по продаже земельного участка, </w:t>
      </w:r>
      <w:r w:rsidRPr="00814785">
        <w:rPr>
          <w:sz w:val="28"/>
          <w:szCs w:val="28"/>
        </w:rPr>
        <w:lastRenderedPageBreak/>
        <w:t xml:space="preserve">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3A0EE9A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 результатам электронного аукциона на право заключения договора аренды земельного участка, находящегося в государственной или муниципальной собственности, определяется ежегодный размер арендной платы.</w:t>
      </w:r>
    </w:p>
    <w:p w14:paraId="6926C605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0F878E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Протокол о результатах электронного аукциона после его размещения на электронной площадке в автоматическом режиме </w:t>
      </w:r>
      <w:proofErr w:type="gramStart"/>
      <w:r w:rsidRPr="00814785">
        <w:rPr>
          <w:sz w:val="28"/>
          <w:szCs w:val="28"/>
        </w:rPr>
        <w:t>направляется  Оператором</w:t>
      </w:r>
      <w:proofErr w:type="gramEnd"/>
      <w:r w:rsidRPr="00814785">
        <w:rPr>
          <w:sz w:val="28"/>
          <w:szCs w:val="28"/>
        </w:rPr>
        <w:t xml:space="preserve"> электронной площадки для размещения на официальном сайте.</w:t>
      </w:r>
    </w:p>
    <w:p w14:paraId="5E747DC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60B25B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64B2F48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405C0CC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2663F6E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6404D5DC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288D4B1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4F876A7B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1B32634F" w14:textId="7ACD85DE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или проекта договора аренды земельного участка в пятидневный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</w:t>
      </w:r>
      <w:r w:rsidRPr="00814785">
        <w:rPr>
          <w:sz w:val="28"/>
          <w:szCs w:val="28"/>
        </w:rPr>
        <w:lastRenderedPageBreak/>
        <w:t>дня размещения информации о результатах аукциона на официальном сайте По результатам проведения электронного аукциона договор аренды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аренды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814785">
        <w:rPr>
          <w:sz w:val="28"/>
          <w:szCs w:val="28"/>
        </w:rPr>
        <w:t>аукционе, в случае, если</w:t>
      </w:r>
      <w:proofErr w:type="gramEnd"/>
      <w:r w:rsidRPr="00814785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6B818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аренды земельного участка в течение десяти  рабочих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Pr="00814785">
        <w:rPr>
          <w:sz w:val="28"/>
          <w:szCs w:val="28"/>
        </w:rPr>
        <w:t>аренды земельного участка в течение десяти рабочих дней со дня направления Организатором проекта указанного договора аренды,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3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</w:t>
      </w:r>
      <w:proofErr w:type="gramStart"/>
      <w:r w:rsidRPr="00814785">
        <w:rPr>
          <w:sz w:val="28"/>
          <w:szCs w:val="28"/>
        </w:rPr>
        <w:t>и  проведению</w:t>
      </w:r>
      <w:proofErr w:type="gramEnd"/>
      <w:r w:rsidRPr="00814785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4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proofErr w:type="spellStart"/>
        <w:r w:rsidRPr="00814785">
          <w:rPr>
            <w:bCs/>
            <w:sz w:val="28"/>
            <w:szCs w:val="28"/>
            <w:u w:val="single"/>
          </w:rPr>
          <w:t>www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 xml:space="preserve">извещения </w:t>
      </w:r>
      <w:r w:rsidRPr="00814785">
        <w:rPr>
          <w:sz w:val="28"/>
          <w:szCs w:val="28"/>
        </w:rPr>
        <w:lastRenderedPageBreak/>
        <w:t>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5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6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7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8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9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№2. Проект договора аренды земельного участка.</w:t>
      </w:r>
    </w:p>
    <w:p w14:paraId="63649F6E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Проект договора аренды земельного участка, форма заявки  размещены на сайтах: </w:t>
      </w:r>
      <w:hyperlink r:id="rId20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21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A41BC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FCA42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D6B3A8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15B173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395FA74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BB60F1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26E45E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B7D0A4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7014C8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47E2543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50C605D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1DF7348" w14:textId="49790599" w:rsidR="00DF7085" w:rsidRPr="00814785" w:rsidRDefault="00DF7085" w:rsidP="00565D0B">
      <w:pPr>
        <w:shd w:val="clear" w:color="auto" w:fill="FFFFFF"/>
        <w:ind w:firstLine="567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C2EFA" w14:textId="77777777" w:rsidR="00523C2A" w:rsidRDefault="00523C2A" w:rsidP="00401B97">
      <w:r>
        <w:separator/>
      </w:r>
    </w:p>
  </w:endnote>
  <w:endnote w:type="continuationSeparator" w:id="0">
    <w:p w14:paraId="6591360A" w14:textId="77777777" w:rsidR="00523C2A" w:rsidRDefault="00523C2A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F7147" w14:textId="77777777" w:rsidR="00523C2A" w:rsidRDefault="00523C2A" w:rsidP="00401B97">
      <w:r>
        <w:separator/>
      </w:r>
    </w:p>
  </w:footnote>
  <w:footnote w:type="continuationSeparator" w:id="0">
    <w:p w14:paraId="15B48742" w14:textId="77777777" w:rsidR="00523C2A" w:rsidRDefault="00523C2A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E21"/>
    <w:rsid w:val="00005A0B"/>
    <w:rsid w:val="00011D41"/>
    <w:rsid w:val="000142AD"/>
    <w:rsid w:val="00014E90"/>
    <w:rsid w:val="000153BE"/>
    <w:rsid w:val="00020173"/>
    <w:rsid w:val="00025624"/>
    <w:rsid w:val="00034873"/>
    <w:rsid w:val="000366FA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1AA4"/>
    <w:rsid w:val="000A2A9F"/>
    <w:rsid w:val="000A39B5"/>
    <w:rsid w:val="000B670A"/>
    <w:rsid w:val="000C0F8F"/>
    <w:rsid w:val="000C1F49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4F0B"/>
    <w:rsid w:val="000F7D54"/>
    <w:rsid w:val="00101362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580C"/>
    <w:rsid w:val="00196B57"/>
    <w:rsid w:val="00197F5D"/>
    <w:rsid w:val="001A100F"/>
    <w:rsid w:val="001A3A74"/>
    <w:rsid w:val="001A7642"/>
    <w:rsid w:val="001B22BF"/>
    <w:rsid w:val="001B4554"/>
    <w:rsid w:val="001B74CD"/>
    <w:rsid w:val="001D47FB"/>
    <w:rsid w:val="001D6A3F"/>
    <w:rsid w:val="001E048F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2076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67B8"/>
    <w:rsid w:val="002C7A57"/>
    <w:rsid w:val="002D0980"/>
    <w:rsid w:val="002D5B08"/>
    <w:rsid w:val="002D6326"/>
    <w:rsid w:val="002E3E7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EAA"/>
    <w:rsid w:val="003534C6"/>
    <w:rsid w:val="0035603A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048C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7D1E"/>
    <w:rsid w:val="00401B97"/>
    <w:rsid w:val="004035A8"/>
    <w:rsid w:val="00410F90"/>
    <w:rsid w:val="00412435"/>
    <w:rsid w:val="004136DC"/>
    <w:rsid w:val="0041546B"/>
    <w:rsid w:val="004161D9"/>
    <w:rsid w:val="00417C9B"/>
    <w:rsid w:val="0042150F"/>
    <w:rsid w:val="00427C47"/>
    <w:rsid w:val="0043070B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768"/>
    <w:rsid w:val="00466482"/>
    <w:rsid w:val="00471081"/>
    <w:rsid w:val="004717C8"/>
    <w:rsid w:val="004748EB"/>
    <w:rsid w:val="00474946"/>
    <w:rsid w:val="00476AF8"/>
    <w:rsid w:val="004773DC"/>
    <w:rsid w:val="00477C1C"/>
    <w:rsid w:val="00484635"/>
    <w:rsid w:val="00484B00"/>
    <w:rsid w:val="004852C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10718"/>
    <w:rsid w:val="0051298F"/>
    <w:rsid w:val="00515DB4"/>
    <w:rsid w:val="0052242E"/>
    <w:rsid w:val="00523C2A"/>
    <w:rsid w:val="00524CE6"/>
    <w:rsid w:val="005256F1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2CB6"/>
    <w:rsid w:val="00597ADB"/>
    <w:rsid w:val="005A0B02"/>
    <w:rsid w:val="005A4C68"/>
    <w:rsid w:val="005A743C"/>
    <w:rsid w:val="005A75FC"/>
    <w:rsid w:val="005A7A07"/>
    <w:rsid w:val="005A7E52"/>
    <w:rsid w:val="005B0765"/>
    <w:rsid w:val="005B2537"/>
    <w:rsid w:val="005B41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2021D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65F0D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51D0A"/>
    <w:rsid w:val="007612DA"/>
    <w:rsid w:val="0076289A"/>
    <w:rsid w:val="007648C8"/>
    <w:rsid w:val="00764A10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2128"/>
    <w:rsid w:val="007D4A49"/>
    <w:rsid w:val="007E30E0"/>
    <w:rsid w:val="007E55F1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71E48"/>
    <w:rsid w:val="00880C1A"/>
    <w:rsid w:val="00881CB6"/>
    <w:rsid w:val="008834F1"/>
    <w:rsid w:val="00884F96"/>
    <w:rsid w:val="00891DAD"/>
    <w:rsid w:val="00892AF3"/>
    <w:rsid w:val="00895C19"/>
    <w:rsid w:val="0089685A"/>
    <w:rsid w:val="00897568"/>
    <w:rsid w:val="00897BD4"/>
    <w:rsid w:val="008A3FDD"/>
    <w:rsid w:val="008A58A6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51FB3"/>
    <w:rsid w:val="009545C2"/>
    <w:rsid w:val="00956B39"/>
    <w:rsid w:val="00957F68"/>
    <w:rsid w:val="00960FF9"/>
    <w:rsid w:val="00961616"/>
    <w:rsid w:val="009645EF"/>
    <w:rsid w:val="00973F38"/>
    <w:rsid w:val="00983498"/>
    <w:rsid w:val="00984C9B"/>
    <w:rsid w:val="00985381"/>
    <w:rsid w:val="00986F4C"/>
    <w:rsid w:val="00987CCB"/>
    <w:rsid w:val="009937F5"/>
    <w:rsid w:val="00995ECE"/>
    <w:rsid w:val="00995F71"/>
    <w:rsid w:val="009A0FEE"/>
    <w:rsid w:val="009A6459"/>
    <w:rsid w:val="009B5599"/>
    <w:rsid w:val="009B68B7"/>
    <w:rsid w:val="009B7BD4"/>
    <w:rsid w:val="009C4916"/>
    <w:rsid w:val="009E2DFA"/>
    <w:rsid w:val="009E40A9"/>
    <w:rsid w:val="009E6220"/>
    <w:rsid w:val="009F3736"/>
    <w:rsid w:val="00A0004F"/>
    <w:rsid w:val="00A00DE7"/>
    <w:rsid w:val="00A03C33"/>
    <w:rsid w:val="00A0522B"/>
    <w:rsid w:val="00A10F10"/>
    <w:rsid w:val="00A144DE"/>
    <w:rsid w:val="00A20B7F"/>
    <w:rsid w:val="00A21AFB"/>
    <w:rsid w:val="00A21F2B"/>
    <w:rsid w:val="00A221D7"/>
    <w:rsid w:val="00A229E2"/>
    <w:rsid w:val="00A24789"/>
    <w:rsid w:val="00A25771"/>
    <w:rsid w:val="00A26A65"/>
    <w:rsid w:val="00A31562"/>
    <w:rsid w:val="00A326E7"/>
    <w:rsid w:val="00A34383"/>
    <w:rsid w:val="00A3536A"/>
    <w:rsid w:val="00A35A40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90287"/>
    <w:rsid w:val="00A915AD"/>
    <w:rsid w:val="00A93AFA"/>
    <w:rsid w:val="00A97ACB"/>
    <w:rsid w:val="00AA10A4"/>
    <w:rsid w:val="00AA423A"/>
    <w:rsid w:val="00AA6883"/>
    <w:rsid w:val="00AB0094"/>
    <w:rsid w:val="00AB100D"/>
    <w:rsid w:val="00AB21CF"/>
    <w:rsid w:val="00AB256E"/>
    <w:rsid w:val="00AB2A79"/>
    <w:rsid w:val="00AC179B"/>
    <w:rsid w:val="00AD131F"/>
    <w:rsid w:val="00AD69D2"/>
    <w:rsid w:val="00AE13D4"/>
    <w:rsid w:val="00AE239C"/>
    <w:rsid w:val="00AE2DF6"/>
    <w:rsid w:val="00AE76F5"/>
    <w:rsid w:val="00AF1427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1C78"/>
    <w:rsid w:val="00C24A97"/>
    <w:rsid w:val="00C30D85"/>
    <w:rsid w:val="00C32C1E"/>
    <w:rsid w:val="00C3674E"/>
    <w:rsid w:val="00C373FA"/>
    <w:rsid w:val="00C445A8"/>
    <w:rsid w:val="00C44A4A"/>
    <w:rsid w:val="00C45A86"/>
    <w:rsid w:val="00C5046E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21A3"/>
    <w:rsid w:val="00CB412C"/>
    <w:rsid w:val="00CB48E4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5160"/>
    <w:rsid w:val="00D70BA2"/>
    <w:rsid w:val="00D716A5"/>
    <w:rsid w:val="00D7305F"/>
    <w:rsid w:val="00D77FC3"/>
    <w:rsid w:val="00D80B80"/>
    <w:rsid w:val="00D81940"/>
    <w:rsid w:val="00D9151B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E3D7A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02AF"/>
    <w:rsid w:val="00E22A99"/>
    <w:rsid w:val="00E427A6"/>
    <w:rsid w:val="00E4668A"/>
    <w:rsid w:val="00E501D7"/>
    <w:rsid w:val="00E5496F"/>
    <w:rsid w:val="00E569D9"/>
    <w:rsid w:val="00E56D08"/>
    <w:rsid w:val="00E61231"/>
    <w:rsid w:val="00E63395"/>
    <w:rsid w:val="00E639E0"/>
    <w:rsid w:val="00E6771C"/>
    <w:rsid w:val="00E85095"/>
    <w:rsid w:val="00E85487"/>
    <w:rsid w:val="00E87658"/>
    <w:rsid w:val="00E87DCB"/>
    <w:rsid w:val="00E94F7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1C9E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AA423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A423A"/>
  </w:style>
  <w:style w:type="character" w:customStyle="1" w:styleId="af4">
    <w:name w:val="Текст примечания Знак"/>
    <w:basedOn w:val="a0"/>
    <w:link w:val="af3"/>
    <w:uiPriority w:val="99"/>
    <w:semiHidden/>
    <w:rsid w:val="00AA42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A423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A423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F3560D6F3F270C85C57FE3334C9CA76A9E4F0DEF4A9CC274B854F96101671C6126941312D4E9dBG" TargetMode="External"/><Relationship Id="rId18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t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t-online.ru" TargetMode="External"/><Relationship Id="rId17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3F55F0CA02D81D7A62B37F4DC4F0AFE244543z2H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/" TargetMode="External"/><Relationship Id="rId14" Type="http://schemas.openxmlformats.org/officeDocument/2006/relationships/hyperlink" Target="http://www.torg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8F912-6104-430F-959C-D6BBA8206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15</Pages>
  <Words>6201</Words>
  <Characters>35352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41471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394</cp:revision>
  <cp:lastPrinted>2025-06-02T06:14:00Z</cp:lastPrinted>
  <dcterms:created xsi:type="dcterms:W3CDTF">2023-05-15T14:55:00Z</dcterms:created>
  <dcterms:modified xsi:type="dcterms:W3CDTF">2025-10-03T08:17:00Z</dcterms:modified>
</cp:coreProperties>
</file>