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77" w:rsidRDefault="00E02377" w:rsidP="00E02377">
      <w:pPr>
        <w:ind w:left="-540"/>
        <w:jc w:val="right"/>
        <w:rPr>
          <w:sz w:val="24"/>
        </w:rPr>
      </w:pPr>
      <w:r>
        <w:rPr>
          <w:sz w:val="24"/>
        </w:rPr>
        <w:t>Проект решения</w:t>
      </w:r>
    </w:p>
    <w:p w:rsidR="00E02377" w:rsidRDefault="00E02377" w:rsidP="00E02377">
      <w:pPr>
        <w:ind w:left="-540"/>
        <w:jc w:val="right"/>
        <w:rPr>
          <w:sz w:val="24"/>
        </w:rPr>
      </w:pPr>
      <w:r w:rsidRPr="00E02377">
        <w:t xml:space="preserve"> </w:t>
      </w:r>
      <w:r w:rsidRPr="00E02377">
        <w:rPr>
          <w:sz w:val="24"/>
        </w:rPr>
        <w:t xml:space="preserve">Совет местного самоуправления </w:t>
      </w:r>
    </w:p>
    <w:p w:rsidR="006006ED" w:rsidRDefault="00E02377" w:rsidP="00E02377">
      <w:pPr>
        <w:ind w:left="-540"/>
        <w:jc w:val="right"/>
        <w:rPr>
          <w:sz w:val="24"/>
        </w:rPr>
      </w:pPr>
      <w:r w:rsidRPr="00E02377">
        <w:rPr>
          <w:sz w:val="24"/>
        </w:rPr>
        <w:t>Прохладненского муниципального района КБР</w:t>
      </w:r>
    </w:p>
    <w:p w:rsidR="00E02377" w:rsidRDefault="00E02377" w:rsidP="006006ED">
      <w:pPr>
        <w:ind w:left="-540"/>
        <w:jc w:val="center"/>
        <w:rPr>
          <w:sz w:val="24"/>
        </w:rPr>
      </w:pPr>
    </w:p>
    <w:p w:rsidR="00E02377" w:rsidRDefault="00E02377" w:rsidP="006006ED">
      <w:pPr>
        <w:ind w:left="-540"/>
        <w:jc w:val="center"/>
        <w:rPr>
          <w:sz w:val="24"/>
        </w:rPr>
      </w:pPr>
    </w:p>
    <w:p w:rsidR="006006ED" w:rsidRPr="007C14A5" w:rsidRDefault="001F76C1" w:rsidP="005468DC">
      <w:pPr>
        <w:rPr>
          <w:szCs w:val="28"/>
        </w:rPr>
      </w:pPr>
      <w:r w:rsidRPr="007C14A5">
        <w:rPr>
          <w:szCs w:val="28"/>
        </w:rPr>
        <w:t xml:space="preserve"> </w:t>
      </w:r>
      <w:r w:rsidR="00FE112F">
        <w:rPr>
          <w:szCs w:val="28"/>
        </w:rPr>
        <w:t xml:space="preserve">« </w:t>
      </w:r>
      <w:r w:rsidR="00E02377">
        <w:rPr>
          <w:szCs w:val="28"/>
        </w:rPr>
        <w:t>___</w:t>
      </w:r>
      <w:r w:rsidR="00FE112F">
        <w:rPr>
          <w:szCs w:val="28"/>
        </w:rPr>
        <w:t xml:space="preserve">» </w:t>
      </w:r>
      <w:r w:rsidR="00E02377">
        <w:rPr>
          <w:szCs w:val="28"/>
        </w:rPr>
        <w:t>__________</w:t>
      </w:r>
      <w:r w:rsidRPr="007C14A5">
        <w:rPr>
          <w:szCs w:val="28"/>
        </w:rPr>
        <w:t xml:space="preserve"> </w:t>
      </w:r>
      <w:r w:rsidR="002D4860" w:rsidRPr="007C14A5">
        <w:rPr>
          <w:szCs w:val="28"/>
        </w:rPr>
        <w:t>20</w:t>
      </w:r>
      <w:r w:rsidR="00EC64B1">
        <w:rPr>
          <w:szCs w:val="28"/>
        </w:rPr>
        <w:t>2</w:t>
      </w:r>
      <w:r w:rsidR="00AE363F">
        <w:rPr>
          <w:szCs w:val="28"/>
        </w:rPr>
        <w:t>5</w:t>
      </w:r>
      <w:r w:rsidR="00EC64B1">
        <w:rPr>
          <w:szCs w:val="28"/>
        </w:rPr>
        <w:t xml:space="preserve"> </w:t>
      </w:r>
      <w:r w:rsidR="006006ED" w:rsidRPr="007C14A5">
        <w:rPr>
          <w:szCs w:val="28"/>
        </w:rPr>
        <w:t xml:space="preserve">года   </w:t>
      </w:r>
      <w:r w:rsidR="006D0618">
        <w:rPr>
          <w:szCs w:val="28"/>
        </w:rPr>
        <w:t xml:space="preserve">                                                        </w:t>
      </w:r>
      <w:r w:rsidR="00E02377">
        <w:rPr>
          <w:szCs w:val="28"/>
        </w:rPr>
        <w:t xml:space="preserve"> </w:t>
      </w:r>
      <w:r w:rsidR="006006ED" w:rsidRPr="007C14A5">
        <w:rPr>
          <w:szCs w:val="28"/>
        </w:rPr>
        <w:t xml:space="preserve">г. </w:t>
      </w:r>
      <w:proofErr w:type="gramStart"/>
      <w:r w:rsidR="006006ED" w:rsidRPr="007C14A5">
        <w:rPr>
          <w:szCs w:val="28"/>
        </w:rPr>
        <w:t>Прохладный</w:t>
      </w:r>
      <w:proofErr w:type="gramEnd"/>
    </w:p>
    <w:p w:rsidR="00422198" w:rsidRPr="007C14A5" w:rsidRDefault="00422198" w:rsidP="005468DC">
      <w:pPr>
        <w:rPr>
          <w:szCs w:val="28"/>
        </w:rPr>
      </w:pPr>
    </w:p>
    <w:p w:rsidR="007B0E6E" w:rsidRDefault="00647778" w:rsidP="007B0E6E">
      <w:pPr>
        <w:rPr>
          <w:szCs w:val="28"/>
        </w:rPr>
      </w:pPr>
      <w:r w:rsidRPr="00647778">
        <w:rPr>
          <w:color w:val="000000"/>
          <w:szCs w:val="28"/>
        </w:rPr>
        <w:t xml:space="preserve">О внесении изменений в </w:t>
      </w:r>
      <w:r w:rsidR="007C4909">
        <w:rPr>
          <w:color w:val="000000"/>
          <w:szCs w:val="28"/>
        </w:rPr>
        <w:t>п</w:t>
      </w:r>
      <w:r w:rsidRPr="00647778">
        <w:rPr>
          <w:color w:val="000000"/>
          <w:szCs w:val="28"/>
        </w:rPr>
        <w:t>оложение</w:t>
      </w:r>
      <w:r w:rsidR="007B0E6E" w:rsidRPr="00953D68">
        <w:rPr>
          <w:szCs w:val="28"/>
        </w:rPr>
        <w:t xml:space="preserve"> о пенсионном</w:t>
      </w:r>
    </w:p>
    <w:p w:rsidR="007B0E6E" w:rsidRDefault="007B0E6E" w:rsidP="007B0E6E">
      <w:pPr>
        <w:rPr>
          <w:szCs w:val="28"/>
        </w:rPr>
      </w:pPr>
      <w:r w:rsidRPr="00953D68">
        <w:rPr>
          <w:szCs w:val="28"/>
        </w:rPr>
        <w:t>обеспечении лиц,</w:t>
      </w:r>
      <w:r>
        <w:rPr>
          <w:szCs w:val="28"/>
        </w:rPr>
        <w:t xml:space="preserve"> </w:t>
      </w:r>
      <w:r w:rsidRPr="00953D68">
        <w:rPr>
          <w:szCs w:val="28"/>
        </w:rPr>
        <w:t>замещавших муниципальные</w:t>
      </w:r>
    </w:p>
    <w:p w:rsidR="007B0E6E" w:rsidRPr="00953D68" w:rsidRDefault="007B0E6E" w:rsidP="007B0E6E">
      <w:pPr>
        <w:rPr>
          <w:szCs w:val="28"/>
        </w:rPr>
      </w:pPr>
      <w:r w:rsidRPr="00953D68">
        <w:rPr>
          <w:szCs w:val="28"/>
        </w:rPr>
        <w:t>должности  и должности муниципальной</w:t>
      </w:r>
    </w:p>
    <w:p w:rsidR="007B0E6E" w:rsidRDefault="007B0E6E" w:rsidP="007B0E6E">
      <w:pPr>
        <w:rPr>
          <w:szCs w:val="28"/>
        </w:rPr>
      </w:pPr>
      <w:r w:rsidRPr="00953D68">
        <w:rPr>
          <w:szCs w:val="28"/>
        </w:rPr>
        <w:t>службы в органах местного самоуправления</w:t>
      </w:r>
    </w:p>
    <w:p w:rsidR="007B0E6E" w:rsidRPr="00953D68" w:rsidRDefault="007B0E6E" w:rsidP="007B0E6E">
      <w:pPr>
        <w:rPr>
          <w:szCs w:val="28"/>
        </w:rPr>
      </w:pPr>
      <w:r w:rsidRPr="00953D68">
        <w:rPr>
          <w:szCs w:val="28"/>
        </w:rPr>
        <w:t>Прохладненского</w:t>
      </w:r>
      <w:r>
        <w:rPr>
          <w:szCs w:val="28"/>
        </w:rPr>
        <w:t xml:space="preserve"> </w:t>
      </w:r>
      <w:r w:rsidRPr="00953D68">
        <w:rPr>
          <w:szCs w:val="28"/>
        </w:rPr>
        <w:t>муниципального района КБР</w:t>
      </w:r>
    </w:p>
    <w:p w:rsidR="007B0E6E" w:rsidRPr="00953D68" w:rsidRDefault="007B0E6E" w:rsidP="007B0E6E">
      <w:pPr>
        <w:widowControl w:val="0"/>
        <w:autoSpaceDE w:val="0"/>
        <w:autoSpaceDN w:val="0"/>
        <w:adjustRightInd w:val="0"/>
      </w:pPr>
    </w:p>
    <w:p w:rsidR="00647778" w:rsidRPr="00647778" w:rsidRDefault="00647778" w:rsidP="007B0E6E">
      <w:pPr>
        <w:rPr>
          <w:color w:val="000000"/>
          <w:szCs w:val="28"/>
        </w:rPr>
      </w:pPr>
    </w:p>
    <w:p w:rsidR="007B0E6E" w:rsidRDefault="007B0E6E" w:rsidP="007B0E6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953D68">
        <w:rPr>
          <w:szCs w:val="28"/>
        </w:rPr>
        <w:t xml:space="preserve">В соответствии с Федеральным </w:t>
      </w:r>
      <w:hyperlink r:id="rId8" w:history="1">
        <w:r w:rsidRPr="00953D68">
          <w:rPr>
            <w:szCs w:val="28"/>
          </w:rPr>
          <w:t>законом</w:t>
        </w:r>
      </w:hyperlink>
      <w:r w:rsidR="00E02377">
        <w:rPr>
          <w:szCs w:val="28"/>
        </w:rPr>
        <w:t xml:space="preserve"> от 6.10.</w:t>
      </w:r>
      <w:r>
        <w:rPr>
          <w:szCs w:val="28"/>
        </w:rPr>
        <w:t xml:space="preserve">2003 </w:t>
      </w:r>
      <w:r w:rsidRPr="00953D68">
        <w:rPr>
          <w:szCs w:val="28"/>
        </w:rPr>
        <w:t>№ 131-ФЗ «Об общих принципах организации местного самоуправления в Российской Федерации», Федеральным законом от 15.12.2001  № 166-ФЗ «</w:t>
      </w:r>
      <w:hyperlink r:id="rId9" w:history="1">
        <w:r w:rsidRPr="00953D68">
          <w:rPr>
            <w:szCs w:val="28"/>
          </w:rPr>
          <w:t>О государственном пенсионном обеспечении</w:t>
        </w:r>
      </w:hyperlink>
      <w:r w:rsidRPr="00953D68">
        <w:rPr>
          <w:szCs w:val="28"/>
        </w:rPr>
        <w:t xml:space="preserve"> в Российской Федерации»,</w:t>
      </w:r>
      <w:r>
        <w:rPr>
          <w:szCs w:val="28"/>
        </w:rPr>
        <w:t xml:space="preserve"> </w:t>
      </w:r>
      <w:r w:rsidRPr="00953D68">
        <w:rPr>
          <w:szCs w:val="28"/>
        </w:rPr>
        <w:t>Федеральным законом от 02.03.2007  № 25-ФЗ «</w:t>
      </w:r>
      <w:hyperlink r:id="rId10" w:history="1">
        <w:r w:rsidRPr="00953D68">
          <w:rPr>
            <w:szCs w:val="28"/>
          </w:rPr>
          <w:t>О муниципальной службе</w:t>
        </w:r>
      </w:hyperlink>
      <w:r w:rsidRPr="00953D68">
        <w:rPr>
          <w:szCs w:val="28"/>
        </w:rPr>
        <w:t xml:space="preserve"> в Российской Федерации», Уставом Прохладненского муниципального района, Совет местного самоуправления Прохладненского муниципального района КБР </w:t>
      </w:r>
      <w:proofErr w:type="gramEnd"/>
    </w:p>
    <w:p w:rsidR="00647778" w:rsidRPr="00647778" w:rsidRDefault="00647778" w:rsidP="00647778">
      <w:pPr>
        <w:tabs>
          <w:tab w:val="left" w:pos="567"/>
        </w:tabs>
        <w:jc w:val="both"/>
        <w:rPr>
          <w:color w:val="000000"/>
          <w:szCs w:val="28"/>
        </w:rPr>
      </w:pPr>
      <w:r w:rsidRPr="00647778">
        <w:rPr>
          <w:color w:val="000000"/>
          <w:szCs w:val="28"/>
        </w:rPr>
        <w:t xml:space="preserve"> </w:t>
      </w:r>
    </w:p>
    <w:p w:rsidR="00647778" w:rsidRPr="00647778" w:rsidRDefault="00647778" w:rsidP="00647778">
      <w:pPr>
        <w:jc w:val="center"/>
        <w:rPr>
          <w:color w:val="000000"/>
          <w:szCs w:val="28"/>
        </w:rPr>
      </w:pPr>
      <w:r w:rsidRPr="00647778">
        <w:rPr>
          <w:color w:val="000000"/>
          <w:szCs w:val="28"/>
        </w:rPr>
        <w:t>РЕШИЛ:</w:t>
      </w:r>
    </w:p>
    <w:p w:rsidR="00647778" w:rsidRPr="00647778" w:rsidRDefault="00647778" w:rsidP="00647778">
      <w:pPr>
        <w:jc w:val="center"/>
        <w:rPr>
          <w:color w:val="000000"/>
          <w:szCs w:val="28"/>
        </w:rPr>
      </w:pPr>
    </w:p>
    <w:p w:rsidR="00647778" w:rsidRPr="00647778" w:rsidRDefault="00970C43" w:rsidP="00970C4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</w:t>
      </w:r>
      <w:r w:rsidR="00E02377">
        <w:rPr>
          <w:color w:val="000000"/>
          <w:szCs w:val="28"/>
        </w:rPr>
        <w:t>1.</w:t>
      </w:r>
      <w:r w:rsidR="00647778" w:rsidRPr="00647778">
        <w:rPr>
          <w:color w:val="000000"/>
          <w:szCs w:val="28"/>
        </w:rPr>
        <w:t xml:space="preserve">Внести следующие изменения в Положение о </w:t>
      </w:r>
      <w:r w:rsidRPr="00953D68">
        <w:rPr>
          <w:szCs w:val="28"/>
        </w:rPr>
        <w:t xml:space="preserve"> пенсионном</w:t>
      </w:r>
      <w:r>
        <w:rPr>
          <w:szCs w:val="28"/>
        </w:rPr>
        <w:t xml:space="preserve"> </w:t>
      </w:r>
      <w:r w:rsidRPr="00953D68">
        <w:rPr>
          <w:szCs w:val="28"/>
        </w:rPr>
        <w:t>обеспечении лиц,</w:t>
      </w:r>
      <w:r>
        <w:rPr>
          <w:szCs w:val="28"/>
        </w:rPr>
        <w:t xml:space="preserve"> </w:t>
      </w:r>
      <w:r w:rsidRPr="00953D68">
        <w:rPr>
          <w:szCs w:val="28"/>
        </w:rPr>
        <w:t>замещавших муниципальные</w:t>
      </w:r>
      <w:r>
        <w:rPr>
          <w:szCs w:val="28"/>
        </w:rPr>
        <w:t xml:space="preserve"> </w:t>
      </w:r>
      <w:r w:rsidRPr="00953D68">
        <w:rPr>
          <w:szCs w:val="28"/>
        </w:rPr>
        <w:t>должности  и должности муниципальной</w:t>
      </w:r>
      <w:r>
        <w:rPr>
          <w:szCs w:val="28"/>
        </w:rPr>
        <w:t xml:space="preserve"> </w:t>
      </w:r>
      <w:r w:rsidRPr="00953D68">
        <w:rPr>
          <w:szCs w:val="28"/>
        </w:rPr>
        <w:t>службы в органах местного самоуправления</w:t>
      </w:r>
      <w:r w:rsidR="007C4909">
        <w:rPr>
          <w:szCs w:val="28"/>
        </w:rPr>
        <w:t xml:space="preserve"> </w:t>
      </w:r>
      <w:r w:rsidRPr="00953D68">
        <w:rPr>
          <w:szCs w:val="28"/>
        </w:rPr>
        <w:t>Прохладненского</w:t>
      </w:r>
      <w:r>
        <w:rPr>
          <w:szCs w:val="28"/>
        </w:rPr>
        <w:t xml:space="preserve"> </w:t>
      </w:r>
      <w:r w:rsidRPr="00953D68">
        <w:rPr>
          <w:szCs w:val="28"/>
        </w:rPr>
        <w:t>муниципального района КБР</w:t>
      </w:r>
      <w:r w:rsidRPr="00647778">
        <w:rPr>
          <w:color w:val="000000"/>
          <w:szCs w:val="28"/>
        </w:rPr>
        <w:t xml:space="preserve"> </w:t>
      </w:r>
      <w:r w:rsidR="00647778" w:rsidRPr="00647778">
        <w:rPr>
          <w:color w:val="000000"/>
          <w:szCs w:val="28"/>
        </w:rPr>
        <w:t>(далее – Положение), утвержденное решением Совета местного самоуправления Прохладненского муниципального района КБР от 2</w:t>
      </w:r>
      <w:r w:rsidR="007C4909">
        <w:rPr>
          <w:color w:val="000000"/>
          <w:szCs w:val="28"/>
        </w:rPr>
        <w:t>8</w:t>
      </w:r>
      <w:r w:rsidR="00647778" w:rsidRPr="00647778">
        <w:rPr>
          <w:color w:val="000000"/>
          <w:szCs w:val="28"/>
        </w:rPr>
        <w:t>.</w:t>
      </w:r>
      <w:r w:rsidR="007C4909">
        <w:rPr>
          <w:color w:val="000000"/>
          <w:szCs w:val="28"/>
        </w:rPr>
        <w:t>02</w:t>
      </w:r>
      <w:r w:rsidR="00647778" w:rsidRPr="00647778">
        <w:rPr>
          <w:color w:val="000000"/>
          <w:szCs w:val="28"/>
        </w:rPr>
        <w:t>.201</w:t>
      </w:r>
      <w:r w:rsidR="007C4909">
        <w:rPr>
          <w:color w:val="000000"/>
          <w:szCs w:val="28"/>
        </w:rPr>
        <w:t>7</w:t>
      </w:r>
      <w:r w:rsidR="00647778" w:rsidRPr="00647778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10</w:t>
      </w:r>
      <w:r w:rsidR="00647778" w:rsidRPr="00647778">
        <w:rPr>
          <w:color w:val="000000"/>
          <w:szCs w:val="28"/>
        </w:rPr>
        <w:t>/5:</w:t>
      </w:r>
    </w:p>
    <w:p w:rsidR="00647778" w:rsidRPr="00647778" w:rsidRDefault="00647778" w:rsidP="00295340">
      <w:pPr>
        <w:jc w:val="both"/>
        <w:rPr>
          <w:rFonts w:eastAsia="Calibri"/>
          <w:szCs w:val="22"/>
          <w:lang w:eastAsia="en-US"/>
        </w:rPr>
      </w:pPr>
      <w:r w:rsidRPr="00647778">
        <w:rPr>
          <w:color w:val="000000"/>
          <w:szCs w:val="28"/>
        </w:rPr>
        <w:t xml:space="preserve">       1.1. </w:t>
      </w:r>
      <w:r w:rsidRPr="00647778">
        <w:rPr>
          <w:rFonts w:eastAsia="Calibri"/>
          <w:szCs w:val="22"/>
          <w:lang w:eastAsia="en-US"/>
        </w:rPr>
        <w:t xml:space="preserve"> изложи</w:t>
      </w:r>
      <w:r w:rsidR="00725748">
        <w:rPr>
          <w:rFonts w:eastAsia="Calibri"/>
          <w:szCs w:val="22"/>
          <w:lang w:eastAsia="en-US"/>
        </w:rPr>
        <w:t>в</w:t>
      </w:r>
      <w:r w:rsidRPr="00647778">
        <w:rPr>
          <w:rFonts w:eastAsia="Calibri"/>
          <w:szCs w:val="22"/>
          <w:lang w:eastAsia="en-US"/>
        </w:rPr>
        <w:t xml:space="preserve"> </w:t>
      </w:r>
      <w:r w:rsidR="007C4909">
        <w:rPr>
          <w:rFonts w:eastAsia="Calibri"/>
          <w:szCs w:val="22"/>
          <w:lang w:eastAsia="en-US"/>
        </w:rPr>
        <w:t xml:space="preserve">абзац </w:t>
      </w:r>
      <w:r w:rsidR="00AE363F">
        <w:rPr>
          <w:rFonts w:eastAsia="Calibri"/>
          <w:szCs w:val="22"/>
          <w:lang w:eastAsia="en-US"/>
        </w:rPr>
        <w:t>3</w:t>
      </w:r>
      <w:r w:rsidR="007C4909">
        <w:rPr>
          <w:rFonts w:eastAsia="Calibri"/>
          <w:szCs w:val="22"/>
          <w:lang w:eastAsia="en-US"/>
        </w:rPr>
        <w:t xml:space="preserve"> </w:t>
      </w:r>
      <w:r w:rsidRPr="00647778">
        <w:rPr>
          <w:rFonts w:eastAsia="Calibri"/>
          <w:szCs w:val="22"/>
          <w:lang w:eastAsia="en-US"/>
        </w:rPr>
        <w:t>пункт</w:t>
      </w:r>
      <w:r w:rsidR="007C4909">
        <w:rPr>
          <w:rFonts w:eastAsia="Calibri"/>
          <w:szCs w:val="22"/>
          <w:lang w:eastAsia="en-US"/>
        </w:rPr>
        <w:t>а</w:t>
      </w:r>
      <w:r w:rsidRPr="00647778">
        <w:rPr>
          <w:rFonts w:eastAsia="Calibri"/>
          <w:szCs w:val="22"/>
          <w:lang w:eastAsia="en-US"/>
        </w:rPr>
        <w:t xml:space="preserve"> </w:t>
      </w:r>
      <w:r w:rsidR="00AE363F">
        <w:rPr>
          <w:rFonts w:eastAsia="Calibri"/>
          <w:szCs w:val="22"/>
          <w:lang w:eastAsia="en-US"/>
        </w:rPr>
        <w:t>22</w:t>
      </w:r>
      <w:r w:rsidR="00EC64B1">
        <w:rPr>
          <w:rFonts w:eastAsia="Calibri"/>
          <w:szCs w:val="22"/>
          <w:lang w:eastAsia="en-US"/>
        </w:rPr>
        <w:t xml:space="preserve"> Положения</w:t>
      </w:r>
      <w:r w:rsidRPr="00647778">
        <w:rPr>
          <w:rFonts w:eastAsia="Calibri"/>
          <w:szCs w:val="22"/>
          <w:lang w:eastAsia="en-US"/>
        </w:rPr>
        <w:t xml:space="preserve"> в новой редакции</w:t>
      </w:r>
      <w:proofErr w:type="gramStart"/>
      <w:r w:rsidRPr="00647778">
        <w:rPr>
          <w:rFonts w:eastAsia="Calibri"/>
          <w:szCs w:val="22"/>
          <w:lang w:eastAsia="en-US"/>
        </w:rPr>
        <w:t xml:space="preserve"> :</w:t>
      </w:r>
      <w:proofErr w:type="gramEnd"/>
    </w:p>
    <w:p w:rsidR="00295340" w:rsidRPr="007F072E" w:rsidRDefault="00647778" w:rsidP="00AE363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47778">
        <w:rPr>
          <w:color w:val="000000"/>
          <w:szCs w:val="28"/>
        </w:rPr>
        <w:t>«</w:t>
      </w:r>
      <w:r w:rsidR="00AE363F" w:rsidRPr="007F072E">
        <w:rPr>
          <w:szCs w:val="28"/>
        </w:rPr>
        <w:t>При централизованном повышении</w:t>
      </w:r>
      <w:r w:rsidR="00AE363F">
        <w:rPr>
          <w:szCs w:val="28"/>
        </w:rPr>
        <w:t xml:space="preserve"> или</w:t>
      </w:r>
      <w:r w:rsidR="00AE363F" w:rsidRPr="007F072E">
        <w:rPr>
          <w:szCs w:val="28"/>
        </w:rPr>
        <w:t xml:space="preserve"> индексации в расчетном периоде денежного содержания (денежного вознаграждения) учитываемые при исчислении среднемесячного заработка выплаты, рассчитываются с учетом соответствующего повышения</w:t>
      </w:r>
      <w:r w:rsidR="00AE363F">
        <w:rPr>
          <w:szCs w:val="28"/>
        </w:rPr>
        <w:t xml:space="preserve"> или </w:t>
      </w:r>
      <w:r w:rsidR="00AE363F" w:rsidRPr="007F072E">
        <w:rPr>
          <w:szCs w:val="28"/>
        </w:rPr>
        <w:t>индексации. В случае отсутствия соответствующей муниципальной должности (должности муниципальной службы) перерасчет производится исходя из увеличения размера денежного вознаграждения, денежного содержания, поощрительных и иных выплат по аналогичной (приравненной ) должности в соответствующем органе местного самоуправления Прохладненского муниципального района КБР, в котором лицо, получающее пенсию, замещало муниципальную должность ( должность муниципальной службы)</w:t>
      </w:r>
      <w:proofErr w:type="gramStart"/>
      <w:r w:rsidR="00AE363F" w:rsidRPr="007F072E">
        <w:rPr>
          <w:szCs w:val="28"/>
        </w:rPr>
        <w:t>.</w:t>
      </w:r>
      <w:r w:rsidR="00725748">
        <w:rPr>
          <w:szCs w:val="28"/>
        </w:rPr>
        <w:t>»</w:t>
      </w:r>
      <w:proofErr w:type="gramEnd"/>
      <w:r w:rsidR="00725748">
        <w:rPr>
          <w:szCs w:val="28"/>
        </w:rPr>
        <w:t>.</w:t>
      </w:r>
    </w:p>
    <w:p w:rsidR="00AE363F" w:rsidRPr="00622192" w:rsidRDefault="00647778" w:rsidP="00AE363F">
      <w:pPr>
        <w:tabs>
          <w:tab w:val="left" w:pos="567"/>
        </w:tabs>
        <w:autoSpaceDE w:val="0"/>
        <w:autoSpaceDN w:val="0"/>
        <w:adjustRightInd w:val="0"/>
        <w:jc w:val="both"/>
        <w:rPr>
          <w:spacing w:val="1"/>
          <w:szCs w:val="28"/>
        </w:rPr>
      </w:pPr>
      <w:r w:rsidRPr="00647778">
        <w:rPr>
          <w:rFonts w:eastAsia="Calibri"/>
          <w:color w:val="000000"/>
          <w:szCs w:val="28"/>
          <w:lang w:eastAsia="en-US"/>
        </w:rPr>
        <w:t xml:space="preserve">   </w:t>
      </w:r>
      <w:r w:rsidR="00AE363F" w:rsidRPr="00C63E19">
        <w:rPr>
          <w:bCs/>
          <w:spacing w:val="1"/>
          <w:szCs w:val="28"/>
        </w:rPr>
        <w:t xml:space="preserve">   2.</w:t>
      </w:r>
      <w:r w:rsidR="00AE363F">
        <w:rPr>
          <w:bCs/>
          <w:spacing w:val="1"/>
          <w:szCs w:val="28"/>
        </w:rPr>
        <w:t xml:space="preserve"> </w:t>
      </w:r>
      <w:r w:rsidR="00AE363F" w:rsidRPr="00C63E19">
        <w:rPr>
          <w:bCs/>
          <w:spacing w:val="1"/>
          <w:szCs w:val="28"/>
        </w:rPr>
        <w:t>Опубликовать настоящее решение в газете «</w:t>
      </w:r>
      <w:proofErr w:type="spellStart"/>
      <w:r w:rsidR="00AE363F" w:rsidRPr="00C63E19">
        <w:rPr>
          <w:bCs/>
          <w:spacing w:val="1"/>
          <w:szCs w:val="28"/>
        </w:rPr>
        <w:t>Прохладненские</w:t>
      </w:r>
      <w:proofErr w:type="spellEnd"/>
      <w:r w:rsidR="00AE363F" w:rsidRPr="00C63E19">
        <w:rPr>
          <w:bCs/>
          <w:spacing w:val="1"/>
          <w:szCs w:val="28"/>
        </w:rPr>
        <w:t xml:space="preserve"> известия» с одновременным  размещением </w:t>
      </w:r>
      <w:r w:rsidR="00AE363F" w:rsidRPr="00C63E19">
        <w:rPr>
          <w:spacing w:val="1"/>
          <w:szCs w:val="28"/>
        </w:rPr>
        <w:t xml:space="preserve">на официальном сайте Совета местного самоуправления и местной администрации Прохладненского муниципального района Кабардино-Балкарской Республики в информационно-телекоммуникационной сети «Интернет» </w:t>
      </w:r>
      <w:hyperlink r:id="rId11" w:history="1">
        <w:r w:rsidR="00AE363F" w:rsidRPr="00622192">
          <w:rPr>
            <w:rStyle w:val="aa"/>
            <w:szCs w:val="28"/>
          </w:rPr>
          <w:t>https://prohladnenskiy.kbr.ru/</w:t>
        </w:r>
      </w:hyperlink>
      <w:r w:rsidR="00AE363F" w:rsidRPr="00622192">
        <w:rPr>
          <w:spacing w:val="1"/>
          <w:szCs w:val="28"/>
        </w:rPr>
        <w:t>.</w:t>
      </w:r>
      <w:bookmarkStart w:id="0" w:name="_GoBack"/>
      <w:bookmarkEnd w:id="0"/>
    </w:p>
    <w:p w:rsidR="00AE363F" w:rsidRPr="00C63E19" w:rsidRDefault="00AE363F" w:rsidP="00AE363F">
      <w:pPr>
        <w:pStyle w:val="13"/>
        <w:tabs>
          <w:tab w:val="left" w:pos="567"/>
        </w:tabs>
        <w:spacing w:after="0" w:line="240" w:lineRule="atLeast"/>
        <w:ind w:firstLine="540"/>
        <w:rPr>
          <w:sz w:val="28"/>
          <w:szCs w:val="28"/>
        </w:rPr>
      </w:pPr>
      <w:r w:rsidRPr="00C63E19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Pr="00C63E19">
        <w:rPr>
          <w:sz w:val="28"/>
          <w:szCs w:val="28"/>
        </w:rPr>
        <w:t>Контроль за исполнением настоящего решения возложить на постоянную комиссию по социальным вопросам, обеспечению законности и правопорядка, охране прав человека (Моисеева А.М.).</w:t>
      </w:r>
    </w:p>
    <w:p w:rsidR="00AE363F" w:rsidRPr="00C63E19" w:rsidRDefault="00AE363F" w:rsidP="00AE363F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Cs w:val="28"/>
        </w:rPr>
        <w:t xml:space="preserve">       </w:t>
      </w:r>
      <w:r w:rsidRPr="00C63E19">
        <w:rPr>
          <w:color w:val="000000"/>
          <w:szCs w:val="28"/>
        </w:rPr>
        <w:t>4.</w:t>
      </w:r>
      <w:r>
        <w:rPr>
          <w:color w:val="000000"/>
          <w:szCs w:val="28"/>
        </w:rPr>
        <w:t xml:space="preserve"> </w:t>
      </w:r>
      <w:r w:rsidRPr="00C63E19">
        <w:rPr>
          <w:color w:val="000000"/>
          <w:szCs w:val="28"/>
        </w:rPr>
        <w:t>Настоящее решение вступает в силу с момента официального обнародования, произведенного путем официального опубликования</w:t>
      </w:r>
      <w:r>
        <w:rPr>
          <w:color w:val="000000"/>
          <w:szCs w:val="28"/>
        </w:rPr>
        <w:t>.</w:t>
      </w:r>
      <w:r w:rsidRPr="00C63E19">
        <w:rPr>
          <w:color w:val="000000"/>
          <w:szCs w:val="28"/>
        </w:rPr>
        <w:t xml:space="preserve"> </w:t>
      </w:r>
    </w:p>
    <w:p w:rsidR="00647778" w:rsidRPr="00647778" w:rsidRDefault="00AE363F" w:rsidP="00AE363F">
      <w:pPr>
        <w:pStyle w:val="13"/>
        <w:tabs>
          <w:tab w:val="left" w:pos="0"/>
          <w:tab w:val="left" w:pos="897"/>
        </w:tabs>
        <w:spacing w:after="0" w:line="240" w:lineRule="atLeast"/>
        <w:ind w:firstLine="567"/>
        <w:rPr>
          <w:color w:val="000000"/>
          <w:szCs w:val="28"/>
        </w:rPr>
      </w:pPr>
      <w:r w:rsidRPr="00C63E19">
        <w:rPr>
          <w:color w:val="000000"/>
          <w:sz w:val="28"/>
          <w:szCs w:val="28"/>
        </w:rPr>
        <w:t xml:space="preserve"> </w:t>
      </w:r>
    </w:p>
    <w:p w:rsidR="00647778" w:rsidRPr="00647778" w:rsidRDefault="00647778" w:rsidP="00647778">
      <w:pPr>
        <w:jc w:val="both"/>
        <w:rPr>
          <w:color w:val="000000"/>
          <w:szCs w:val="28"/>
        </w:rPr>
      </w:pPr>
      <w:r w:rsidRPr="00647778">
        <w:rPr>
          <w:color w:val="000000"/>
          <w:szCs w:val="28"/>
        </w:rPr>
        <w:t>Глава</w:t>
      </w:r>
    </w:p>
    <w:p w:rsidR="00647778" w:rsidRPr="00647778" w:rsidRDefault="00647778" w:rsidP="00647778">
      <w:pPr>
        <w:jc w:val="both"/>
        <w:rPr>
          <w:color w:val="000000"/>
          <w:szCs w:val="28"/>
        </w:rPr>
      </w:pPr>
      <w:r w:rsidRPr="00647778">
        <w:rPr>
          <w:color w:val="000000"/>
          <w:szCs w:val="28"/>
        </w:rPr>
        <w:t>Прохладненского</w:t>
      </w:r>
    </w:p>
    <w:p w:rsidR="00647778" w:rsidRPr="00647778" w:rsidRDefault="00647778" w:rsidP="00647778">
      <w:pPr>
        <w:jc w:val="both"/>
        <w:rPr>
          <w:color w:val="000000"/>
          <w:szCs w:val="28"/>
        </w:rPr>
      </w:pPr>
      <w:r w:rsidRPr="00647778">
        <w:rPr>
          <w:color w:val="000000"/>
          <w:szCs w:val="28"/>
        </w:rPr>
        <w:t>муниципального района КБР –                                                            В.И. Бирюков</w:t>
      </w:r>
    </w:p>
    <w:p w:rsidR="00647778" w:rsidRPr="00647778" w:rsidRDefault="00647778" w:rsidP="00647778">
      <w:pPr>
        <w:ind w:left="4395"/>
        <w:jc w:val="both"/>
        <w:rPr>
          <w:color w:val="000000"/>
          <w:szCs w:val="28"/>
        </w:rPr>
      </w:pPr>
    </w:p>
    <w:p w:rsidR="00647778" w:rsidRPr="00647778" w:rsidRDefault="00647778" w:rsidP="00647778">
      <w:pPr>
        <w:ind w:left="4395"/>
        <w:jc w:val="both"/>
        <w:rPr>
          <w:color w:val="000000"/>
          <w:szCs w:val="28"/>
        </w:rPr>
      </w:pPr>
    </w:p>
    <w:p w:rsidR="00647778" w:rsidRPr="00647778" w:rsidRDefault="00647778" w:rsidP="00647778">
      <w:pPr>
        <w:ind w:left="4395"/>
        <w:jc w:val="both"/>
        <w:rPr>
          <w:color w:val="000000"/>
          <w:szCs w:val="28"/>
        </w:rPr>
      </w:pPr>
    </w:p>
    <w:p w:rsidR="00647778" w:rsidRPr="00647778" w:rsidRDefault="00647778" w:rsidP="00647778">
      <w:pPr>
        <w:ind w:left="4395"/>
        <w:jc w:val="both"/>
        <w:rPr>
          <w:color w:val="000000"/>
          <w:szCs w:val="28"/>
        </w:rPr>
      </w:pPr>
    </w:p>
    <w:p w:rsidR="00647778" w:rsidRPr="00647778" w:rsidRDefault="00647778" w:rsidP="00647778">
      <w:pPr>
        <w:ind w:left="4395"/>
        <w:jc w:val="both"/>
        <w:rPr>
          <w:color w:val="000000"/>
          <w:szCs w:val="28"/>
        </w:rPr>
      </w:pPr>
    </w:p>
    <w:p w:rsidR="00647778" w:rsidRPr="00647778" w:rsidRDefault="00647778" w:rsidP="00647778">
      <w:pPr>
        <w:ind w:left="4395"/>
        <w:jc w:val="both"/>
        <w:rPr>
          <w:color w:val="000000"/>
          <w:szCs w:val="28"/>
        </w:rPr>
      </w:pPr>
    </w:p>
    <w:p w:rsidR="00647778" w:rsidRPr="00647778" w:rsidRDefault="00647778" w:rsidP="00647778">
      <w:pPr>
        <w:ind w:left="4395"/>
        <w:jc w:val="both"/>
        <w:rPr>
          <w:color w:val="000000"/>
          <w:szCs w:val="28"/>
        </w:rPr>
      </w:pPr>
    </w:p>
    <w:p w:rsidR="00647778" w:rsidRPr="00647778" w:rsidRDefault="00647778" w:rsidP="00647778">
      <w:pPr>
        <w:ind w:left="4395"/>
        <w:jc w:val="both"/>
        <w:rPr>
          <w:color w:val="000000"/>
          <w:szCs w:val="28"/>
        </w:rPr>
      </w:pPr>
    </w:p>
    <w:p w:rsidR="00647778" w:rsidRPr="00647778" w:rsidRDefault="00647778" w:rsidP="00647778">
      <w:pPr>
        <w:ind w:left="4395"/>
        <w:jc w:val="both"/>
        <w:rPr>
          <w:color w:val="000000"/>
          <w:szCs w:val="28"/>
        </w:rPr>
      </w:pPr>
    </w:p>
    <w:p w:rsidR="00647778" w:rsidRPr="00647778" w:rsidRDefault="00647778" w:rsidP="00647778">
      <w:pPr>
        <w:ind w:left="4395"/>
        <w:jc w:val="both"/>
        <w:rPr>
          <w:color w:val="000000"/>
          <w:szCs w:val="28"/>
        </w:rPr>
      </w:pPr>
    </w:p>
    <w:p w:rsidR="00647778" w:rsidRDefault="00647778" w:rsidP="00647778">
      <w:pPr>
        <w:ind w:left="3960"/>
        <w:jc w:val="center"/>
        <w:rPr>
          <w:color w:val="000000"/>
          <w:szCs w:val="28"/>
        </w:rPr>
      </w:pPr>
    </w:p>
    <w:sectPr w:rsidR="00647778" w:rsidSect="000331AC">
      <w:footerReference w:type="default" r:id="rId12"/>
      <w:pgSz w:w="11906" w:h="16838"/>
      <w:pgMar w:top="851" w:right="851" w:bottom="851" w:left="1418" w:header="709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18" w:rsidRDefault="00AB6318" w:rsidP="006A0E55">
      <w:r>
        <w:separator/>
      </w:r>
    </w:p>
  </w:endnote>
  <w:endnote w:type="continuationSeparator" w:id="0">
    <w:p w:rsidR="00AB6318" w:rsidRDefault="00AB6318" w:rsidP="006A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2362110"/>
      <w:docPartObj>
        <w:docPartGallery w:val="Page Numbers (Bottom of Page)"/>
        <w:docPartUnique/>
      </w:docPartObj>
    </w:sdtPr>
    <w:sdtEndPr/>
    <w:sdtContent>
      <w:p w:rsidR="00204B02" w:rsidRPr="00D36580" w:rsidRDefault="00D36580" w:rsidP="00D36580">
        <w:pPr>
          <w:pStyle w:val="a8"/>
          <w:tabs>
            <w:tab w:val="left" w:pos="4638"/>
            <w:tab w:val="center" w:pos="4818"/>
          </w:tabs>
          <w:rPr>
            <w:sz w:val="20"/>
            <w:szCs w:val="20"/>
          </w:rPr>
        </w:pPr>
        <w:r w:rsidRPr="00D36580">
          <w:rPr>
            <w:sz w:val="20"/>
            <w:szCs w:val="20"/>
          </w:rPr>
          <w:tab/>
        </w:r>
        <w:r w:rsidRPr="00D36580">
          <w:rPr>
            <w:sz w:val="20"/>
            <w:szCs w:val="20"/>
          </w:rPr>
          <w:tab/>
        </w:r>
        <w:r w:rsidRPr="00D36580">
          <w:rPr>
            <w:sz w:val="20"/>
            <w:szCs w:val="20"/>
          </w:rPr>
          <w:tab/>
        </w:r>
        <w:r w:rsidR="00280665" w:rsidRPr="00D36580">
          <w:rPr>
            <w:sz w:val="20"/>
            <w:szCs w:val="20"/>
          </w:rPr>
          <w:fldChar w:fldCharType="begin"/>
        </w:r>
        <w:r w:rsidR="00204B02" w:rsidRPr="00D36580">
          <w:rPr>
            <w:sz w:val="20"/>
            <w:szCs w:val="20"/>
          </w:rPr>
          <w:instrText xml:space="preserve"> PAGE   \* MERGEFORMAT </w:instrText>
        </w:r>
        <w:r w:rsidR="00280665" w:rsidRPr="00D36580">
          <w:rPr>
            <w:sz w:val="20"/>
            <w:szCs w:val="20"/>
          </w:rPr>
          <w:fldChar w:fldCharType="separate"/>
        </w:r>
        <w:r w:rsidR="00E02377">
          <w:rPr>
            <w:noProof/>
            <w:sz w:val="20"/>
            <w:szCs w:val="20"/>
          </w:rPr>
          <w:t>1</w:t>
        </w:r>
        <w:r w:rsidR="00280665" w:rsidRPr="00D36580">
          <w:rPr>
            <w:sz w:val="20"/>
            <w:szCs w:val="20"/>
          </w:rPr>
          <w:fldChar w:fldCharType="end"/>
        </w:r>
      </w:p>
    </w:sdtContent>
  </w:sdt>
  <w:p w:rsidR="00204B02" w:rsidRPr="000331AC" w:rsidRDefault="00204B02">
    <w:pPr>
      <w:pStyle w:val="a8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18" w:rsidRDefault="00AB6318" w:rsidP="006A0E55">
      <w:r>
        <w:separator/>
      </w:r>
    </w:p>
  </w:footnote>
  <w:footnote w:type="continuationSeparator" w:id="0">
    <w:p w:rsidR="00AB6318" w:rsidRDefault="00AB6318" w:rsidP="006A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E62"/>
    <w:multiLevelType w:val="hybridMultilevel"/>
    <w:tmpl w:val="02FE1C8A"/>
    <w:lvl w:ilvl="0" w:tplc="7124CC9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5C1BBD"/>
    <w:multiLevelType w:val="singleLevel"/>
    <w:tmpl w:val="B212CB9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">
    <w:nsid w:val="101D4D5C"/>
    <w:multiLevelType w:val="hybridMultilevel"/>
    <w:tmpl w:val="7CA67C18"/>
    <w:lvl w:ilvl="0" w:tplc="8F30B5C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5C13CBB"/>
    <w:multiLevelType w:val="hybridMultilevel"/>
    <w:tmpl w:val="0D92D6C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2E7CD0"/>
    <w:multiLevelType w:val="multilevel"/>
    <w:tmpl w:val="7D92E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CFA4B0A"/>
    <w:multiLevelType w:val="multilevel"/>
    <w:tmpl w:val="1534E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2D8873AC"/>
    <w:multiLevelType w:val="hybridMultilevel"/>
    <w:tmpl w:val="741A985C"/>
    <w:lvl w:ilvl="0" w:tplc="A3C2E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B816BB"/>
    <w:multiLevelType w:val="multilevel"/>
    <w:tmpl w:val="67022E02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4A781C91"/>
    <w:multiLevelType w:val="multilevel"/>
    <w:tmpl w:val="A1E20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0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0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>
    <w:nsid w:val="4DA619BC"/>
    <w:multiLevelType w:val="multilevel"/>
    <w:tmpl w:val="A25056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0">
    <w:nsid w:val="4EA67F06"/>
    <w:multiLevelType w:val="multilevel"/>
    <w:tmpl w:val="8F923B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2" w:hanging="1800"/>
      </w:pPr>
      <w:rPr>
        <w:rFonts w:hint="default"/>
      </w:rPr>
    </w:lvl>
  </w:abstractNum>
  <w:abstractNum w:abstractNumId="11">
    <w:nsid w:val="502200BB"/>
    <w:multiLevelType w:val="multilevel"/>
    <w:tmpl w:val="56C4F17C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Theme="minorEastAsia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Theme="minorEastAsia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Theme="minorEastAsia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Theme="minorEastAsia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Theme="minorEastAsia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Theme="minorEastAsia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Theme="minorEastAsia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Theme="minorEastAsia"/>
      </w:rPr>
    </w:lvl>
  </w:abstractNum>
  <w:abstractNum w:abstractNumId="12">
    <w:nsid w:val="53105A71"/>
    <w:multiLevelType w:val="hybridMultilevel"/>
    <w:tmpl w:val="3F4CB12E"/>
    <w:lvl w:ilvl="0" w:tplc="B78AB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5A6D4EDA"/>
    <w:multiLevelType w:val="multilevel"/>
    <w:tmpl w:val="105C0E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78105CC8"/>
    <w:multiLevelType w:val="singleLevel"/>
    <w:tmpl w:val="C2108E2A"/>
    <w:lvl w:ilvl="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b w:val="0"/>
      </w:rPr>
    </w:lvl>
  </w:abstractNum>
  <w:abstractNum w:abstractNumId="15">
    <w:nsid w:val="7D8D598D"/>
    <w:multiLevelType w:val="multilevel"/>
    <w:tmpl w:val="8744A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10"/>
  </w:num>
  <w:num w:numId="12">
    <w:abstractNumId w:val="5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ED"/>
    <w:rsid w:val="00002267"/>
    <w:rsid w:val="000128E2"/>
    <w:rsid w:val="000331AC"/>
    <w:rsid w:val="00035E14"/>
    <w:rsid w:val="00047789"/>
    <w:rsid w:val="00067BA9"/>
    <w:rsid w:val="00081BFE"/>
    <w:rsid w:val="000B239D"/>
    <w:rsid w:val="000C6A1F"/>
    <w:rsid w:val="000D2E56"/>
    <w:rsid w:val="000E108A"/>
    <w:rsid w:val="00112C91"/>
    <w:rsid w:val="00116A96"/>
    <w:rsid w:val="00142A9A"/>
    <w:rsid w:val="00183D3A"/>
    <w:rsid w:val="00193838"/>
    <w:rsid w:val="001D1889"/>
    <w:rsid w:val="001D1D33"/>
    <w:rsid w:val="001F76C1"/>
    <w:rsid w:val="00204B02"/>
    <w:rsid w:val="00213E9A"/>
    <w:rsid w:val="002222E0"/>
    <w:rsid w:val="00222F2C"/>
    <w:rsid w:val="002312D8"/>
    <w:rsid w:val="00280665"/>
    <w:rsid w:val="00291DA1"/>
    <w:rsid w:val="00295340"/>
    <w:rsid w:val="002967FC"/>
    <w:rsid w:val="002D4860"/>
    <w:rsid w:val="002F7CBD"/>
    <w:rsid w:val="00312EEB"/>
    <w:rsid w:val="003847B6"/>
    <w:rsid w:val="003920B7"/>
    <w:rsid w:val="003A27E5"/>
    <w:rsid w:val="003B5297"/>
    <w:rsid w:val="003F3F8D"/>
    <w:rsid w:val="00422198"/>
    <w:rsid w:val="004266F7"/>
    <w:rsid w:val="004267DE"/>
    <w:rsid w:val="00426822"/>
    <w:rsid w:val="004808B0"/>
    <w:rsid w:val="004F0246"/>
    <w:rsid w:val="0052297A"/>
    <w:rsid w:val="00523B36"/>
    <w:rsid w:val="005453AB"/>
    <w:rsid w:val="005468DC"/>
    <w:rsid w:val="005716CC"/>
    <w:rsid w:val="005729B4"/>
    <w:rsid w:val="0058363B"/>
    <w:rsid w:val="00595D2B"/>
    <w:rsid w:val="006006ED"/>
    <w:rsid w:val="00624B28"/>
    <w:rsid w:val="006254BD"/>
    <w:rsid w:val="00645A8E"/>
    <w:rsid w:val="006472F7"/>
    <w:rsid w:val="00647778"/>
    <w:rsid w:val="00651AC8"/>
    <w:rsid w:val="00677467"/>
    <w:rsid w:val="00692075"/>
    <w:rsid w:val="006A0E55"/>
    <w:rsid w:val="006B1C08"/>
    <w:rsid w:val="006B6F29"/>
    <w:rsid w:val="006C1C1A"/>
    <w:rsid w:val="006C2D18"/>
    <w:rsid w:val="006D0618"/>
    <w:rsid w:val="006E0B77"/>
    <w:rsid w:val="00705982"/>
    <w:rsid w:val="00723EFC"/>
    <w:rsid w:val="00725748"/>
    <w:rsid w:val="0078629E"/>
    <w:rsid w:val="007A4113"/>
    <w:rsid w:val="007B0E6E"/>
    <w:rsid w:val="007C14A5"/>
    <w:rsid w:val="007C3970"/>
    <w:rsid w:val="007C4909"/>
    <w:rsid w:val="007E1F33"/>
    <w:rsid w:val="00844858"/>
    <w:rsid w:val="00864023"/>
    <w:rsid w:val="00885422"/>
    <w:rsid w:val="008A2000"/>
    <w:rsid w:val="008A440D"/>
    <w:rsid w:val="008B5942"/>
    <w:rsid w:val="008F3C98"/>
    <w:rsid w:val="008F6F64"/>
    <w:rsid w:val="00932DFA"/>
    <w:rsid w:val="009422FD"/>
    <w:rsid w:val="00970C43"/>
    <w:rsid w:val="009B1372"/>
    <w:rsid w:val="009B600D"/>
    <w:rsid w:val="009E30BD"/>
    <w:rsid w:val="009F2BBC"/>
    <w:rsid w:val="009F38B1"/>
    <w:rsid w:val="00A84993"/>
    <w:rsid w:val="00AB2D28"/>
    <w:rsid w:val="00AB6318"/>
    <w:rsid w:val="00AE363F"/>
    <w:rsid w:val="00AE4795"/>
    <w:rsid w:val="00B03985"/>
    <w:rsid w:val="00B2490C"/>
    <w:rsid w:val="00B75571"/>
    <w:rsid w:val="00B87ECA"/>
    <w:rsid w:val="00B90D1D"/>
    <w:rsid w:val="00BA0DE5"/>
    <w:rsid w:val="00C254CE"/>
    <w:rsid w:val="00C73335"/>
    <w:rsid w:val="00C8027E"/>
    <w:rsid w:val="00D2259C"/>
    <w:rsid w:val="00D36580"/>
    <w:rsid w:val="00D46E12"/>
    <w:rsid w:val="00D849E8"/>
    <w:rsid w:val="00D90766"/>
    <w:rsid w:val="00DA5579"/>
    <w:rsid w:val="00DF0E80"/>
    <w:rsid w:val="00DF6500"/>
    <w:rsid w:val="00E02377"/>
    <w:rsid w:val="00E052D7"/>
    <w:rsid w:val="00E40E54"/>
    <w:rsid w:val="00E45835"/>
    <w:rsid w:val="00E65C8A"/>
    <w:rsid w:val="00EC64B1"/>
    <w:rsid w:val="00ED5F4B"/>
    <w:rsid w:val="00EF50F1"/>
    <w:rsid w:val="00F62FDD"/>
    <w:rsid w:val="00FE1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06ED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6E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0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6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6006ED"/>
    <w:pPr>
      <w:ind w:firstLine="567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B52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A0E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0E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A0E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0E55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1DA1"/>
  </w:style>
  <w:style w:type="paragraph" w:customStyle="1" w:styleId="ConsPlusNormal">
    <w:name w:val="ConsPlusNormal"/>
    <w:rsid w:val="00291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91D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character" w:styleId="aa">
    <w:name w:val="Hyperlink"/>
    <w:basedOn w:val="a0"/>
    <w:uiPriority w:val="99"/>
    <w:semiHidden/>
    <w:unhideWhenUsed/>
    <w:rsid w:val="004808B0"/>
    <w:rPr>
      <w:color w:val="0000FF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9F2BBC"/>
  </w:style>
  <w:style w:type="table" w:customStyle="1" w:styleId="12">
    <w:name w:val="Сетка таблицы1"/>
    <w:basedOn w:val="a1"/>
    <w:next w:val="ab"/>
    <w:uiPriority w:val="59"/>
    <w:rsid w:val="009F2B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59"/>
    <w:rsid w:val="009F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13"/>
    <w:rsid w:val="00AE363F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c"/>
    <w:rsid w:val="00AE363F"/>
    <w:pPr>
      <w:widowControl w:val="0"/>
      <w:shd w:val="clear" w:color="auto" w:fill="FFFFFF"/>
      <w:spacing w:after="240" w:line="226" w:lineRule="exact"/>
      <w:jc w:val="both"/>
    </w:pPr>
    <w:rPr>
      <w:spacing w:val="1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06ED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6E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0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6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6006ED"/>
    <w:pPr>
      <w:ind w:firstLine="567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B52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A0E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0E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A0E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0E55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1DA1"/>
  </w:style>
  <w:style w:type="paragraph" w:customStyle="1" w:styleId="ConsPlusNormal">
    <w:name w:val="ConsPlusNormal"/>
    <w:rsid w:val="00291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91D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character" w:styleId="aa">
    <w:name w:val="Hyperlink"/>
    <w:basedOn w:val="a0"/>
    <w:uiPriority w:val="99"/>
    <w:semiHidden/>
    <w:unhideWhenUsed/>
    <w:rsid w:val="004808B0"/>
    <w:rPr>
      <w:color w:val="0000FF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9F2BBC"/>
  </w:style>
  <w:style w:type="table" w:customStyle="1" w:styleId="12">
    <w:name w:val="Сетка таблицы1"/>
    <w:basedOn w:val="a1"/>
    <w:next w:val="ab"/>
    <w:uiPriority w:val="59"/>
    <w:rsid w:val="009F2B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59"/>
    <w:rsid w:val="009F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13"/>
    <w:rsid w:val="00AE363F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c"/>
    <w:rsid w:val="00AE363F"/>
    <w:pPr>
      <w:widowControl w:val="0"/>
      <w:shd w:val="clear" w:color="auto" w:fill="FFFFFF"/>
      <w:spacing w:after="240" w:line="226" w:lineRule="exact"/>
      <w:jc w:val="both"/>
    </w:pPr>
    <w:rPr>
      <w:spacing w:val="1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D93883E11E23BF6DE40A00240DC74B1D10779E43DFFFC0B4D44F2E74tEq2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ohladnenskiy.kb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D93883E11E23BF6DE40A00240DC74B1D10779E43D2FFC0B4D44F2E74tEq2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D93883E11E23BF6DE40A00240DC74B1D11769C45D0FFC0B4D44F2E74tEq2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aksinya</dc:creator>
  <cp:keywords/>
  <dc:description/>
  <cp:lastModifiedBy>Sovet</cp:lastModifiedBy>
  <cp:revision>10</cp:revision>
  <cp:lastPrinted>2025-05-28T11:34:00Z</cp:lastPrinted>
  <dcterms:created xsi:type="dcterms:W3CDTF">2020-02-14T16:34:00Z</dcterms:created>
  <dcterms:modified xsi:type="dcterms:W3CDTF">2025-08-05T05:38:00Z</dcterms:modified>
</cp:coreProperties>
</file>